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60390405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 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678ECA29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ED5416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22.01.2024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772DCD3E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proofErr w:type="spellStart"/>
      <w:r w:rsidR="00267E7C">
        <w:rPr>
          <w:rFonts w:ascii="Calibri" w:eastAsia="Calibri" w:hAnsi="Calibri" w:cs="Calibri"/>
          <w:b/>
          <w:bCs/>
        </w:rPr>
        <w:t>Feli</w:t>
      </w:r>
      <w:proofErr w:type="spellEnd"/>
    </w:p>
    <w:p w14:paraId="76B2DD06" w14:textId="1E3E4C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267E7C" w:rsidRPr="00267E7C">
        <w:rPr>
          <w:rFonts w:ascii="Calibri" w:eastAsia="Calibri" w:hAnsi="Calibri" w:cs="Calibri"/>
          <w:b/>
          <w:bCs/>
        </w:rPr>
        <w:t>Mattis</w:t>
      </w:r>
    </w:p>
    <w:p w14:paraId="46D636E0" w14:textId="59984FF1" w:rsidR="006A29F1" w:rsidRPr="00517464" w:rsidRDefault="009562C8">
      <w:pPr>
        <w:ind w:left="1134" w:hanging="1134"/>
        <w:rPr>
          <w:rFonts w:ascii="Calibri" w:eastAsia="Calibri" w:hAnsi="Calibri" w:cs="Calibri"/>
        </w:rPr>
      </w:pPr>
      <w:r w:rsidRPr="00517464">
        <w:rPr>
          <w:rFonts w:ascii="Calibri" w:eastAsia="Calibri" w:hAnsi="Calibri" w:cs="Calibri"/>
        </w:rPr>
        <w:t>Anwesend:</w:t>
      </w:r>
      <w:r w:rsidR="00517464">
        <w:rPr>
          <w:rFonts w:ascii="Calibri" w:eastAsia="Calibri" w:hAnsi="Calibri" w:cs="Calibri"/>
        </w:rPr>
        <w:t xml:space="preserve"> </w:t>
      </w:r>
      <w:proofErr w:type="spellStart"/>
      <w:r w:rsidR="00267E7C" w:rsidRPr="00267E7C">
        <w:rPr>
          <w:rFonts w:ascii="Calibri" w:eastAsia="Calibri" w:hAnsi="Calibri" w:cs="Calibri"/>
          <w:b/>
          <w:bCs/>
        </w:rPr>
        <w:t>Feli</w:t>
      </w:r>
      <w:proofErr w:type="spellEnd"/>
      <w:r w:rsidR="00267E7C" w:rsidRPr="00267E7C">
        <w:rPr>
          <w:rFonts w:ascii="Calibri" w:eastAsia="Calibri" w:hAnsi="Calibri" w:cs="Calibri"/>
          <w:b/>
          <w:bCs/>
        </w:rPr>
        <w:t>, Mattis, Kim,</w:t>
      </w:r>
      <w:r w:rsidR="00267E7C">
        <w:rPr>
          <w:rFonts w:ascii="Calibri" w:eastAsia="Calibri" w:hAnsi="Calibri" w:cs="Calibri"/>
        </w:rPr>
        <w:t xml:space="preserve"> </w:t>
      </w:r>
      <w:r w:rsidR="004C691A" w:rsidRPr="004C691A">
        <w:rPr>
          <w:rFonts w:ascii="Calibri" w:eastAsia="Calibri" w:hAnsi="Calibri" w:cs="Calibri"/>
          <w:b/>
          <w:bCs/>
        </w:rPr>
        <w:t>Martha</w:t>
      </w:r>
      <w:r w:rsidR="004C691A">
        <w:rPr>
          <w:rFonts w:ascii="Calibri" w:eastAsia="Calibri" w:hAnsi="Calibri" w:cs="Calibri"/>
          <w:b/>
          <w:bCs/>
        </w:rPr>
        <w:t>, Carlotta, Elli, Benedikt, Helena, Amelie, Chiara, Lisa, Elias</w:t>
      </w:r>
      <w:r w:rsidR="008B2798">
        <w:rPr>
          <w:rFonts w:ascii="Calibri" w:eastAsia="Calibri" w:hAnsi="Calibri" w:cs="Calibri"/>
          <w:b/>
          <w:bCs/>
        </w:rPr>
        <w:t>,</w:t>
      </w:r>
      <w:r w:rsidR="008B2798" w:rsidRPr="008B2798">
        <w:rPr>
          <w:rFonts w:ascii="Calibri" w:eastAsia="Calibri" w:hAnsi="Calibri" w:cs="Calibri"/>
          <w:b/>
        </w:rPr>
        <w:t xml:space="preserve"> </w:t>
      </w:r>
      <w:r w:rsidR="008B2798">
        <w:rPr>
          <w:rFonts w:ascii="Calibri" w:eastAsia="Calibri" w:hAnsi="Calibri" w:cs="Calibri"/>
          <w:b/>
        </w:rPr>
        <w:t>Joschi, Kathi, Nele, Lilli</w:t>
      </w:r>
      <w:r w:rsidR="00304B8E">
        <w:rPr>
          <w:rFonts w:ascii="Calibri" w:eastAsia="Calibri" w:hAnsi="Calibri" w:cs="Calibri"/>
          <w:b/>
        </w:rPr>
        <w:t>, Maura, Isa</w:t>
      </w:r>
    </w:p>
    <w:p w14:paraId="2304076B" w14:textId="41DE4151" w:rsidR="006A29F1" w:rsidRPr="00640488" w:rsidRDefault="009562C8">
      <w:pPr>
        <w:ind w:left="709" w:hanging="709"/>
        <w:rPr>
          <w:rFonts w:ascii="Calibri" w:eastAsia="Calibri" w:hAnsi="Calibri" w:cs="Calibri"/>
        </w:rPr>
      </w:pPr>
      <w:r w:rsidRPr="00640488">
        <w:rPr>
          <w:rFonts w:ascii="Calibri" w:eastAsia="Calibri" w:hAnsi="Calibri" w:cs="Calibri"/>
        </w:rPr>
        <w:t>Gäste:</w:t>
      </w:r>
      <w:r w:rsidR="00860894" w:rsidRPr="00640488">
        <w:rPr>
          <w:rFonts w:ascii="Calibri" w:eastAsia="Calibri" w:hAnsi="Calibri" w:cs="Calibri"/>
        </w:rPr>
        <w:t xml:space="preserve"> </w:t>
      </w:r>
      <w:r w:rsidR="00B2186A" w:rsidRPr="00640488">
        <w:rPr>
          <w:rFonts w:ascii="Calibri" w:eastAsia="Calibri" w:hAnsi="Calibri" w:cs="Calibri"/>
        </w:rPr>
        <w:t xml:space="preserve"> </w:t>
      </w:r>
      <w:r w:rsidR="004C691A">
        <w:rPr>
          <w:rFonts w:ascii="Calibri" w:eastAsia="Calibri" w:hAnsi="Calibri" w:cs="Calibri"/>
        </w:rPr>
        <w:t>1</w:t>
      </w: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4E3CAB86" w14:textId="67A42C3B" w:rsidR="00307E2A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842605" w:history="1">
            <w:r w:rsidR="00307E2A" w:rsidRPr="006F75C9">
              <w:rPr>
                <w:rStyle w:val="Hyperlink"/>
                <w:noProof/>
              </w:rPr>
              <w:t>TOP 1 Begrüßung und Eröffnung der Sitzung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_Toc156842605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1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088D1970" w14:textId="62BC4EEC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06" w:history="1">
            <w:r w:rsidR="00307E2A" w:rsidRPr="006F75C9">
              <w:rPr>
                <w:rStyle w:val="Hyperlink"/>
                <w:noProof/>
              </w:rPr>
              <w:t>TOP 2 Feststellung der Anwesenden &amp; Feststellung der Beschlussfähigkeit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_Toc156842606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2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2815846D" w14:textId="07A8B7A4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07" w:history="1">
            <w:r w:rsidR="00307E2A" w:rsidRPr="006F75C9">
              <w:rPr>
                <w:rStyle w:val="Hyperlink"/>
                <w:noProof/>
              </w:rPr>
              <w:t>TOP 3 Annahme des Protokolls der letzten Sitzung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_Toc156842607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2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5C861FEA" w14:textId="66E28B9B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08" w:history="1">
            <w:r w:rsidR="00307E2A" w:rsidRPr="006F75C9">
              <w:rPr>
                <w:rStyle w:val="Hyperlink"/>
                <w:noProof/>
              </w:rPr>
              <w:t>TOP 4 Festlegung der Tagesordnung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_Toc156842608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2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bookmarkStart w:id="0" w:name="_Hlk156842671"/>
        <w:p w14:paraId="20833771" w14:textId="491888DD" w:rsidR="00307E2A" w:rsidRDefault="00307E2A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r w:rsidRPr="006F75C9">
            <w:rPr>
              <w:rStyle w:val="Hyperlink"/>
              <w:noProof/>
            </w:rPr>
            <w:fldChar w:fldCharType="begin"/>
          </w:r>
          <w:r w:rsidRPr="006F75C9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"_Toc156842609"</w:instrText>
          </w:r>
          <w:r w:rsidRPr="006F75C9">
            <w:rPr>
              <w:rStyle w:val="Hyperlink"/>
              <w:noProof/>
            </w:rPr>
            <w:instrText xml:space="preserve"> </w:instrText>
          </w:r>
          <w:r w:rsidRPr="006F75C9">
            <w:rPr>
              <w:rStyle w:val="Hyperlink"/>
              <w:noProof/>
            </w:rPr>
          </w:r>
          <w:r w:rsidRPr="006F75C9">
            <w:rPr>
              <w:rStyle w:val="Hyperlink"/>
              <w:noProof/>
            </w:rPr>
            <w:fldChar w:fldCharType="separate"/>
          </w:r>
          <w:r w:rsidRPr="006F75C9">
            <w:rPr>
              <w:rStyle w:val="Hyperlink"/>
              <w:noProof/>
            </w:rPr>
            <w:t>TOP 5 Ewiger Kalender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_Toc156842609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Pr="006F75C9">
            <w:rPr>
              <w:rStyle w:val="Hyperlink"/>
              <w:noProof/>
            </w:rPr>
            <w:fldChar w:fldCharType="end"/>
          </w:r>
        </w:p>
        <w:p w14:paraId="64F29EF3" w14:textId="77102AA7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0" w:history="1">
            <w:r w:rsidR="00307E2A" w:rsidRPr="006F75C9">
              <w:rPr>
                <w:rStyle w:val="Hyperlink"/>
                <w:noProof/>
              </w:rPr>
              <w:t>TOP 6 Credit Time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_Toc156842610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2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4AC8B342" w14:textId="1667A0EF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1" w:history="1">
            <w:r w:rsidR="00307E2A" w:rsidRPr="006F75C9">
              <w:rPr>
                <w:rStyle w:val="Hyperlink"/>
                <w:noProof/>
              </w:rPr>
              <w:t>TOP 7 Community: Ansprechpartner 23/24 bestimmen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_Toc156842611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2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1091C2CC" w14:textId="073D8481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2" w:history="1">
            <w:r w:rsidR="00307E2A" w:rsidRPr="006F75C9">
              <w:rPr>
                <w:rStyle w:val="Hyperlink"/>
                <w:noProof/>
              </w:rPr>
              <w:t>TOP 8 Besuch der Rektorin (Anliegen und Personenanzahl)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_Toc156842612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3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42EABB17" w14:textId="001A09EC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3" w:history="1">
            <w:r w:rsidR="00307E2A" w:rsidRPr="006F75C9">
              <w:rPr>
                <w:rStyle w:val="Hyperlink"/>
                <w:noProof/>
              </w:rPr>
              <w:t>TOP 9 Update aus dem Fachrat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_Toc156842613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3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421836EC" w14:textId="0E1BB547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4" w:history="1">
            <w:r w:rsidR="00307E2A" w:rsidRPr="006F75C9">
              <w:rPr>
                <w:rStyle w:val="Hyperlink"/>
                <w:noProof/>
              </w:rPr>
              <w:t>TOP 10 Wahlen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_Toc156842614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4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35FFE635" w14:textId="5D334F00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5" w:history="1">
            <w:r w:rsidR="00307E2A" w:rsidRPr="006F75C9">
              <w:rPr>
                <w:rStyle w:val="Hyperlink"/>
                <w:noProof/>
              </w:rPr>
              <w:t>TOP 11 Whatsapp Gruppe Events, Wohnungsanzeigen etc.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_Toc156842615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5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352F5D5D" w14:textId="2761AE20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6" w:history="1">
            <w:r w:rsidR="00307E2A" w:rsidRPr="006F75C9">
              <w:rPr>
                <w:rStyle w:val="Hyperlink"/>
                <w:noProof/>
              </w:rPr>
              <w:t>TOP 12 Finanzen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_Toc156842616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5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751D9804" w14:textId="4C87EA6F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7" w:history="1">
            <w:r w:rsidR="00307E2A" w:rsidRPr="006F75C9">
              <w:rPr>
                <w:rStyle w:val="Hyperlink"/>
                <w:noProof/>
                <w:lang w:val="en-GB"/>
              </w:rPr>
              <w:t>TOP 13 Stura Wissen (Mail v. 13.01.)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_Toc156842617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5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0B5DCC7D" w14:textId="61679B82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8" w:history="1">
            <w:r w:rsidR="00307E2A" w:rsidRPr="006F75C9">
              <w:rPr>
                <w:rStyle w:val="Hyperlink"/>
                <w:noProof/>
              </w:rPr>
              <w:t>TOP 14 Baustelle Info/Sorgen s.Mail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_Toc156842618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6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287A94C7" w14:textId="0DF3C277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19" w:history="1">
            <w:r w:rsidR="00307E2A" w:rsidRPr="006F75C9">
              <w:rPr>
                <w:rStyle w:val="Hyperlink"/>
                <w:noProof/>
              </w:rPr>
              <w:t>TOP 15 Vorstellungsvorträge KliNeuroPsy -&gt; Info Community ok?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_Toc156842619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6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01AA6712" w14:textId="414C9D1D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20" w:history="1">
            <w:r w:rsidR="00307E2A" w:rsidRPr="006F75C9">
              <w:rPr>
                <w:rStyle w:val="Hyperlink"/>
                <w:noProof/>
              </w:rPr>
              <w:t>TOP 16 Studiengruppe WhatsApp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_Toc156842620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6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p w14:paraId="0140C9AD" w14:textId="3CAB79D3" w:rsidR="00307E2A" w:rsidRDefault="00000000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bdr w:val="none" w:sz="0" w:space="0" w:color="auto"/>
              <w14:ligatures w14:val="standardContextual"/>
            </w:rPr>
          </w:pPr>
          <w:hyperlink w:anchor="_Toc156842621" w:history="1">
            <w:r w:rsidR="00307E2A" w:rsidRPr="006F75C9">
              <w:rPr>
                <w:rStyle w:val="Hyperlink"/>
                <w:noProof/>
              </w:rPr>
              <w:t>TOP 19 Bestimmung der Sitzungsleitung für die nächste FS-Vollversammlung</w:t>
            </w:r>
            <w:r w:rsidR="00307E2A">
              <w:rPr>
                <w:noProof/>
                <w:webHidden/>
              </w:rPr>
              <w:tab/>
            </w:r>
            <w:r w:rsidR="00307E2A">
              <w:rPr>
                <w:noProof/>
                <w:webHidden/>
              </w:rPr>
              <w:fldChar w:fldCharType="begin"/>
            </w:r>
            <w:r w:rsidR="00307E2A">
              <w:rPr>
                <w:noProof/>
                <w:webHidden/>
              </w:rPr>
              <w:instrText xml:space="preserve"> PAGEREF _Toc156842621 \h </w:instrText>
            </w:r>
            <w:r w:rsidR="00307E2A">
              <w:rPr>
                <w:noProof/>
                <w:webHidden/>
              </w:rPr>
            </w:r>
            <w:r w:rsidR="00307E2A">
              <w:rPr>
                <w:noProof/>
                <w:webHidden/>
              </w:rPr>
              <w:fldChar w:fldCharType="separate"/>
            </w:r>
            <w:r w:rsidR="00307E2A">
              <w:rPr>
                <w:noProof/>
                <w:webHidden/>
              </w:rPr>
              <w:t>6</w:t>
            </w:r>
            <w:r w:rsidR="00307E2A">
              <w:rPr>
                <w:noProof/>
                <w:webHidden/>
              </w:rPr>
              <w:fldChar w:fldCharType="end"/>
            </w:r>
          </w:hyperlink>
        </w:p>
        <w:bookmarkEnd w:id="0"/>
        <w:p w14:paraId="736F36DB" w14:textId="2D85A4CD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1" w:name="_Toc"/>
      <w:bookmarkStart w:id="2" w:name="_Toc156842605"/>
      <w:r w:rsidRPr="00361531">
        <w:t>TOP 1 Begrüßung und Eröffnung der Sitzung</w:t>
      </w:r>
      <w:bookmarkEnd w:id="1"/>
      <w:bookmarkEnd w:id="2"/>
    </w:p>
    <w:p w14:paraId="36DC2EAF" w14:textId="2804AFF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4C691A">
        <w:rPr>
          <w:rFonts w:ascii="Calibri" w:eastAsia="Calibri" w:hAnsi="Calibri" w:cs="Calibri"/>
          <w:b/>
          <w:bCs/>
          <w:color w:val="auto"/>
        </w:rPr>
        <w:t>18:</w:t>
      </w:r>
      <w:r w:rsidR="004C691A" w:rsidRPr="004C691A">
        <w:rPr>
          <w:rFonts w:ascii="Calibri" w:eastAsia="Calibri" w:hAnsi="Calibri" w:cs="Calibri"/>
          <w:b/>
          <w:bCs/>
          <w:color w:val="auto"/>
        </w:rPr>
        <w:t>07</w:t>
      </w:r>
      <w:r w:rsidRPr="004C691A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b/>
          <w:bCs/>
        </w:rPr>
        <w:t>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3" w:name="_Toc1"/>
      <w:bookmarkStart w:id="4" w:name="_Toc156842606"/>
      <w:r w:rsidRPr="00361531">
        <w:lastRenderedPageBreak/>
        <w:t>TOP 2 Feststellung der Anwesenden &amp; Feststellung der Beschlussfähigkeit</w:t>
      </w:r>
      <w:bookmarkEnd w:id="3"/>
      <w:bookmarkEnd w:id="4"/>
    </w:p>
    <w:p w14:paraId="0B3E0DDF" w14:textId="1B26FEC8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5D740B">
        <w:rPr>
          <w:rFonts w:ascii="Calibri" w:eastAsia="Calibri" w:hAnsi="Calibri" w:cs="Calibri"/>
          <w:b/>
          <w:bCs/>
          <w:color w:val="auto"/>
        </w:rPr>
        <w:t xml:space="preserve"> </w:t>
      </w:r>
      <w:r w:rsidR="00307E2A" w:rsidRPr="00307E2A">
        <w:rPr>
          <w:rFonts w:ascii="Calibri" w:eastAsia="Calibri" w:hAnsi="Calibri" w:cs="Calibri"/>
          <w:b/>
          <w:bCs/>
          <w:color w:val="auto"/>
        </w:rPr>
        <w:t>18</w:t>
      </w:r>
      <w:r w:rsidRPr="002E4BB1">
        <w:rPr>
          <w:rFonts w:ascii="Calibri" w:eastAsia="Calibri" w:hAnsi="Calibri" w:cs="Calibri"/>
          <w:color w:val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stimmberechtigte Vertreter der Studienfachschaft Psychologie und</w:t>
      </w:r>
      <w:r w:rsidR="00307E2A">
        <w:rPr>
          <w:rFonts w:ascii="Calibri" w:eastAsia="Calibri" w:hAnsi="Calibri" w:cs="Calibri"/>
          <w:color w:val="auto"/>
        </w:rPr>
        <w:t xml:space="preserve"> </w:t>
      </w:r>
      <w:r w:rsidR="00307E2A" w:rsidRPr="00307E2A">
        <w:rPr>
          <w:rFonts w:ascii="Calibri" w:eastAsia="Calibri" w:hAnsi="Calibri" w:cs="Calibri"/>
          <w:b/>
          <w:color w:val="auto"/>
        </w:rPr>
        <w:t>1</w:t>
      </w:r>
      <w:r w:rsidR="00307E2A">
        <w:rPr>
          <w:rFonts w:ascii="Calibri" w:eastAsia="Calibri" w:hAnsi="Calibri" w:cs="Calibri"/>
          <w:color w:val="auto"/>
        </w:rPr>
        <w:t xml:space="preserve"> Gast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5" w:name="_Toc2"/>
      <w:bookmarkStart w:id="6" w:name="_Toc156842607"/>
      <w:r w:rsidRPr="00361531">
        <w:t>TOP 3 Annahme des Protokolls der letzten Sitzung</w:t>
      </w:r>
      <w:bookmarkEnd w:id="5"/>
      <w:bookmarkEnd w:id="6"/>
    </w:p>
    <w:p w14:paraId="352C9284" w14:textId="2EFB9665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4C691A">
        <w:rPr>
          <w:rFonts w:ascii="Calibri" w:eastAsia="Calibri" w:hAnsi="Calibri" w:cs="Calibri"/>
        </w:rPr>
        <w:t>15</w:t>
      </w:r>
      <w:r w:rsidR="005A76B2" w:rsidRPr="00AF5014">
        <w:rPr>
          <w:rFonts w:ascii="Calibri" w:eastAsia="Calibri" w:hAnsi="Calibri" w:cs="Calibri"/>
        </w:rPr>
        <w:t>.</w:t>
      </w:r>
      <w:r w:rsidR="00594AB1">
        <w:rPr>
          <w:rFonts w:ascii="Calibri" w:eastAsia="Calibri" w:hAnsi="Calibri" w:cs="Calibri"/>
        </w:rPr>
        <w:t>1</w:t>
      </w:r>
      <w:r w:rsidR="005A76B2" w:rsidRPr="00AF5014">
        <w:rPr>
          <w:rFonts w:ascii="Calibri" w:eastAsia="Calibri" w:hAnsi="Calibri" w:cs="Calibri"/>
        </w:rPr>
        <w:t>.2</w:t>
      </w:r>
      <w:r w:rsidR="004C691A">
        <w:rPr>
          <w:rFonts w:ascii="Calibri" w:eastAsia="Calibri" w:hAnsi="Calibri" w:cs="Calibri"/>
        </w:rPr>
        <w:t>4</w:t>
      </w:r>
      <w:r w:rsidRPr="00AF5014">
        <w:rPr>
          <w:rFonts w:ascii="Calibri" w:eastAsia="Calibri" w:hAnsi="Calibri" w:cs="Calibri"/>
        </w:rPr>
        <w:t>. Das Protokoll wird 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4C691A">
        <w:rPr>
          <w:rFonts w:ascii="Calibri" w:eastAsia="Calibri" w:hAnsi="Calibri" w:cs="Calibri"/>
        </w:rPr>
        <w:t xml:space="preserve"> 7</w:t>
      </w:r>
      <w:r w:rsidR="00AF5014" w:rsidRPr="00AF5014">
        <w:rPr>
          <w:rFonts w:ascii="Calibri" w:eastAsia="Calibri" w:hAnsi="Calibri" w:cs="Calibri"/>
        </w:rPr>
        <w:t xml:space="preserve"> 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4C691A">
        <w:rPr>
          <w:rFonts w:ascii="Calibri" w:eastAsia="Calibri" w:hAnsi="Calibri" w:cs="Calibri"/>
        </w:rPr>
        <w:t>5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7" w:name="_Toc3"/>
      <w:bookmarkStart w:id="8" w:name="_Toc156842608"/>
      <w:r w:rsidRPr="00AF5014">
        <w:t>TOP 4 Festlegung der Tagesordnung</w:t>
      </w:r>
      <w:bookmarkEnd w:id="7"/>
      <w:bookmarkEnd w:id="8"/>
    </w:p>
    <w:p w14:paraId="143B79CD" w14:textId="05C36396" w:rsidR="00037512" w:rsidRPr="00037512" w:rsidRDefault="009562C8" w:rsidP="00037512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0419757F" w14:textId="27307C1A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  <w:lang w:val="en-GB"/>
        </w:rPr>
      </w:pPr>
      <w:r w:rsidRPr="00307E2A">
        <w:rPr>
          <w:rFonts w:ascii="Calibri" w:eastAsia="Calibri" w:hAnsi="Calibri" w:cs="Calibri"/>
          <w:color w:val="auto"/>
          <w:lang w:val="en-GB"/>
        </w:rPr>
        <w:t xml:space="preserve">TOP 5 </w:t>
      </w:r>
      <w:proofErr w:type="spellStart"/>
      <w:r w:rsidRPr="00307E2A">
        <w:rPr>
          <w:rFonts w:ascii="Calibri" w:eastAsia="Calibri" w:hAnsi="Calibri" w:cs="Calibri"/>
          <w:color w:val="auto"/>
          <w:lang w:val="en-GB"/>
        </w:rPr>
        <w:t>Ewiger</w:t>
      </w:r>
      <w:proofErr w:type="spellEnd"/>
      <w:r w:rsidRPr="00307E2A">
        <w:rPr>
          <w:rFonts w:ascii="Calibri" w:eastAsia="Calibri" w:hAnsi="Calibri" w:cs="Calibri"/>
          <w:color w:val="auto"/>
          <w:lang w:val="en-GB"/>
        </w:rPr>
        <w:t xml:space="preserve"> Kalender</w:t>
      </w:r>
      <w:r w:rsidRPr="00307E2A">
        <w:rPr>
          <w:rFonts w:ascii="Calibri" w:eastAsia="Calibri" w:hAnsi="Calibri" w:cs="Calibri"/>
          <w:color w:val="auto"/>
          <w:lang w:val="en-GB"/>
        </w:rPr>
        <w:tab/>
      </w:r>
    </w:p>
    <w:p w14:paraId="5FBD38CA" w14:textId="2A98137D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  <w:lang w:val="en-GB"/>
        </w:rPr>
      </w:pPr>
      <w:r w:rsidRPr="00307E2A">
        <w:rPr>
          <w:rFonts w:ascii="Calibri" w:eastAsia="Calibri" w:hAnsi="Calibri" w:cs="Calibri"/>
          <w:color w:val="auto"/>
          <w:lang w:val="en-GB"/>
        </w:rPr>
        <w:t>TOP 6 Credit Time</w:t>
      </w:r>
      <w:r w:rsidRPr="00307E2A">
        <w:rPr>
          <w:rFonts w:ascii="Calibri" w:eastAsia="Calibri" w:hAnsi="Calibri" w:cs="Calibri"/>
          <w:color w:val="auto"/>
          <w:lang w:val="en-GB"/>
        </w:rPr>
        <w:tab/>
      </w:r>
    </w:p>
    <w:p w14:paraId="79388B4D" w14:textId="0A15B52F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>TOP 7 Community: Ansprechpartner 23/24 bestimmen</w:t>
      </w:r>
      <w:r w:rsidRPr="00307E2A">
        <w:rPr>
          <w:rFonts w:ascii="Calibri" w:eastAsia="Calibri" w:hAnsi="Calibri" w:cs="Calibri"/>
          <w:color w:val="auto"/>
        </w:rPr>
        <w:tab/>
      </w:r>
    </w:p>
    <w:p w14:paraId="0944F4B9" w14:textId="7DD48757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>TOP 8 Besuch der Rektorin (Anliegen und Personenanzahl)</w:t>
      </w:r>
      <w:r w:rsidRPr="00307E2A">
        <w:rPr>
          <w:rFonts w:ascii="Calibri" w:eastAsia="Calibri" w:hAnsi="Calibri" w:cs="Calibri"/>
          <w:color w:val="auto"/>
        </w:rPr>
        <w:tab/>
      </w:r>
    </w:p>
    <w:p w14:paraId="356D187A" w14:textId="3BA5D05C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 xml:space="preserve">TOP 9 Update aus dem </w:t>
      </w:r>
      <w:proofErr w:type="spellStart"/>
      <w:r w:rsidRPr="00307E2A">
        <w:rPr>
          <w:rFonts w:ascii="Calibri" w:eastAsia="Calibri" w:hAnsi="Calibri" w:cs="Calibri"/>
          <w:color w:val="auto"/>
        </w:rPr>
        <w:t>Fachrat</w:t>
      </w:r>
      <w:proofErr w:type="spellEnd"/>
      <w:r w:rsidRPr="00307E2A">
        <w:rPr>
          <w:rFonts w:ascii="Calibri" w:eastAsia="Calibri" w:hAnsi="Calibri" w:cs="Calibri"/>
          <w:color w:val="auto"/>
        </w:rPr>
        <w:tab/>
      </w:r>
    </w:p>
    <w:p w14:paraId="3550CDCC" w14:textId="5D590871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>TOP 10 Wahlen</w:t>
      </w:r>
      <w:r w:rsidRPr="00307E2A">
        <w:rPr>
          <w:rFonts w:ascii="Calibri" w:eastAsia="Calibri" w:hAnsi="Calibri" w:cs="Calibri"/>
          <w:color w:val="auto"/>
        </w:rPr>
        <w:tab/>
      </w:r>
    </w:p>
    <w:p w14:paraId="77F3DDE7" w14:textId="58267DF8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 xml:space="preserve">TOP 11 </w:t>
      </w:r>
      <w:proofErr w:type="spellStart"/>
      <w:r w:rsidRPr="00307E2A">
        <w:rPr>
          <w:rFonts w:ascii="Calibri" w:eastAsia="Calibri" w:hAnsi="Calibri" w:cs="Calibri"/>
          <w:color w:val="auto"/>
        </w:rPr>
        <w:t>Whatsapp</w:t>
      </w:r>
      <w:proofErr w:type="spellEnd"/>
      <w:r w:rsidRPr="00307E2A">
        <w:rPr>
          <w:rFonts w:ascii="Calibri" w:eastAsia="Calibri" w:hAnsi="Calibri" w:cs="Calibri"/>
          <w:color w:val="auto"/>
        </w:rPr>
        <w:t xml:space="preserve"> Gruppe Events, Wohnungsanzeigen etc.</w:t>
      </w:r>
      <w:r w:rsidRPr="00307E2A">
        <w:rPr>
          <w:rFonts w:ascii="Calibri" w:eastAsia="Calibri" w:hAnsi="Calibri" w:cs="Calibri"/>
          <w:color w:val="auto"/>
        </w:rPr>
        <w:tab/>
      </w:r>
    </w:p>
    <w:p w14:paraId="6194DC1B" w14:textId="6337362E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  <w:lang w:val="en-GB"/>
        </w:rPr>
      </w:pPr>
      <w:r w:rsidRPr="00307E2A">
        <w:rPr>
          <w:rFonts w:ascii="Calibri" w:eastAsia="Calibri" w:hAnsi="Calibri" w:cs="Calibri"/>
          <w:color w:val="auto"/>
          <w:lang w:val="en-GB"/>
        </w:rPr>
        <w:t>TOP 12 Finanzen</w:t>
      </w:r>
      <w:r w:rsidRPr="00307E2A">
        <w:rPr>
          <w:rFonts w:ascii="Calibri" w:eastAsia="Calibri" w:hAnsi="Calibri" w:cs="Calibri"/>
          <w:color w:val="auto"/>
          <w:lang w:val="en-GB"/>
        </w:rPr>
        <w:tab/>
      </w:r>
    </w:p>
    <w:p w14:paraId="26CCD4F2" w14:textId="57BB6537" w:rsidR="00307E2A" w:rsidRPr="00BC5FC6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  <w:lang w:val="en-GB"/>
        </w:rPr>
      </w:pPr>
      <w:r w:rsidRPr="00307E2A">
        <w:rPr>
          <w:rFonts w:ascii="Calibri" w:eastAsia="Calibri" w:hAnsi="Calibri" w:cs="Calibri"/>
          <w:color w:val="auto"/>
          <w:lang w:val="en-GB"/>
        </w:rPr>
        <w:t xml:space="preserve">TOP 13 </w:t>
      </w:r>
      <w:proofErr w:type="spellStart"/>
      <w:r w:rsidRPr="00307E2A">
        <w:rPr>
          <w:rFonts w:ascii="Calibri" w:eastAsia="Calibri" w:hAnsi="Calibri" w:cs="Calibri"/>
          <w:color w:val="auto"/>
          <w:lang w:val="en-GB"/>
        </w:rPr>
        <w:t>Stura</w:t>
      </w:r>
      <w:proofErr w:type="spellEnd"/>
      <w:r w:rsidRPr="00307E2A">
        <w:rPr>
          <w:rFonts w:ascii="Calibri" w:eastAsia="Calibri" w:hAnsi="Calibri" w:cs="Calibri"/>
          <w:color w:val="auto"/>
          <w:lang w:val="en-GB"/>
        </w:rPr>
        <w:t xml:space="preserve"> Wissen (Mail v. 13.01.)</w:t>
      </w:r>
      <w:r w:rsidRPr="00307E2A">
        <w:rPr>
          <w:rFonts w:ascii="Calibri" w:eastAsia="Calibri" w:hAnsi="Calibri" w:cs="Calibri"/>
          <w:color w:val="auto"/>
          <w:lang w:val="en-GB"/>
        </w:rPr>
        <w:tab/>
      </w:r>
    </w:p>
    <w:p w14:paraId="1B12194A" w14:textId="4B26CBD1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 xml:space="preserve">TOP 14 Baustelle Info/Sorgen </w:t>
      </w:r>
      <w:proofErr w:type="spellStart"/>
      <w:r w:rsidRPr="00307E2A">
        <w:rPr>
          <w:rFonts w:ascii="Calibri" w:eastAsia="Calibri" w:hAnsi="Calibri" w:cs="Calibri"/>
          <w:color w:val="auto"/>
        </w:rPr>
        <w:t>s.Mail</w:t>
      </w:r>
      <w:proofErr w:type="spellEnd"/>
      <w:r w:rsidRPr="00307E2A">
        <w:rPr>
          <w:rFonts w:ascii="Calibri" w:eastAsia="Calibri" w:hAnsi="Calibri" w:cs="Calibri"/>
          <w:color w:val="auto"/>
        </w:rPr>
        <w:tab/>
      </w:r>
    </w:p>
    <w:p w14:paraId="2060E967" w14:textId="2339CF63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 xml:space="preserve">TOP 15 Vorstellungsvorträge </w:t>
      </w:r>
      <w:proofErr w:type="spellStart"/>
      <w:r w:rsidRPr="00307E2A">
        <w:rPr>
          <w:rFonts w:ascii="Calibri" w:eastAsia="Calibri" w:hAnsi="Calibri" w:cs="Calibri"/>
          <w:color w:val="auto"/>
        </w:rPr>
        <w:t>KliNeuroPsy</w:t>
      </w:r>
      <w:proofErr w:type="spellEnd"/>
      <w:r w:rsidRPr="00307E2A">
        <w:rPr>
          <w:rFonts w:ascii="Calibri" w:eastAsia="Calibri" w:hAnsi="Calibri" w:cs="Calibri"/>
          <w:color w:val="auto"/>
        </w:rPr>
        <w:t xml:space="preserve"> -&gt; </w:t>
      </w:r>
      <w:proofErr w:type="gramStart"/>
      <w:r w:rsidRPr="00307E2A">
        <w:rPr>
          <w:rFonts w:ascii="Calibri" w:eastAsia="Calibri" w:hAnsi="Calibri" w:cs="Calibri"/>
          <w:color w:val="auto"/>
        </w:rPr>
        <w:t>Info Community</w:t>
      </w:r>
      <w:proofErr w:type="gramEnd"/>
      <w:r w:rsidRPr="00307E2A">
        <w:rPr>
          <w:rFonts w:ascii="Calibri" w:eastAsia="Calibri" w:hAnsi="Calibri" w:cs="Calibri"/>
          <w:color w:val="auto"/>
        </w:rPr>
        <w:t xml:space="preserve"> ok?</w:t>
      </w:r>
    </w:p>
    <w:p w14:paraId="40E6CCC4" w14:textId="7BD5BFCF" w:rsidR="00307E2A" w:rsidRPr="00307E2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>TOP 16 Studiengruppe WhatsApp</w:t>
      </w:r>
      <w:r w:rsidRPr="00307E2A">
        <w:rPr>
          <w:rFonts w:ascii="Calibri" w:eastAsia="Calibri" w:hAnsi="Calibri" w:cs="Calibri"/>
          <w:color w:val="auto"/>
        </w:rPr>
        <w:tab/>
      </w:r>
    </w:p>
    <w:p w14:paraId="38D88E7D" w14:textId="522C66E7" w:rsidR="00BF614A" w:rsidRDefault="00307E2A" w:rsidP="00307E2A">
      <w:pPr>
        <w:pStyle w:val="Listenabsatz"/>
        <w:numPr>
          <w:ilvl w:val="0"/>
          <w:numId w:val="36"/>
        </w:numPr>
        <w:rPr>
          <w:rFonts w:ascii="Calibri" w:eastAsia="Calibri" w:hAnsi="Calibri" w:cs="Calibri"/>
          <w:color w:val="auto"/>
        </w:rPr>
      </w:pPr>
      <w:r w:rsidRPr="00307E2A">
        <w:rPr>
          <w:rFonts w:ascii="Calibri" w:eastAsia="Calibri" w:hAnsi="Calibri" w:cs="Calibri"/>
          <w:color w:val="auto"/>
        </w:rPr>
        <w:t>TOP 19 Bestimmung der Sitzungsleitung für die nächste FS-Vollversammlung</w:t>
      </w:r>
      <w:r w:rsidRPr="00307E2A">
        <w:rPr>
          <w:rFonts w:ascii="Calibri" w:eastAsia="Calibri" w:hAnsi="Calibri" w:cs="Calibri"/>
          <w:color w:val="auto"/>
        </w:rPr>
        <w:tab/>
      </w:r>
    </w:p>
    <w:p w14:paraId="6EB44C68" w14:textId="77777777" w:rsidR="00307E2A" w:rsidRPr="00307E2A" w:rsidRDefault="00307E2A" w:rsidP="00307E2A">
      <w:pPr>
        <w:pStyle w:val="Listenabsatz"/>
        <w:rPr>
          <w:rFonts w:ascii="Calibri" w:eastAsia="Calibri" w:hAnsi="Calibri" w:cs="Calibri"/>
          <w:color w:val="auto"/>
        </w:rPr>
      </w:pPr>
    </w:p>
    <w:p w14:paraId="7F079674" w14:textId="4627EDF4" w:rsidR="006A29F1" w:rsidRPr="00594AB1" w:rsidRDefault="009562C8">
      <w:pPr>
        <w:pStyle w:val="berschrift2"/>
      </w:pPr>
      <w:bookmarkStart w:id="9" w:name="_Toc4"/>
      <w:bookmarkStart w:id="10" w:name="_Toc156842609"/>
      <w:bookmarkStart w:id="11" w:name="_Hlk61281562"/>
      <w:r w:rsidRPr="004C691A">
        <w:t>TOP 5</w:t>
      </w:r>
      <w:bookmarkEnd w:id="9"/>
      <w:r w:rsidR="00785E2B" w:rsidRPr="004C691A">
        <w:t xml:space="preserve"> Ewiger Kalender</w:t>
      </w:r>
      <w:bookmarkEnd w:id="10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7638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2CBE3211" w:rsidR="006A29F1" w:rsidRPr="00AF5014" w:rsidRDefault="00785E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Nach dem ewigen Kalender sollten wir uns aktuell um</w:t>
            </w:r>
            <w:r w:rsidR="004C691A">
              <w:rPr>
                <w:rFonts w:ascii="Calibri" w:hAnsi="Calibri" w:cs="Calibri"/>
              </w:rPr>
              <w:t xml:space="preserve"> nichts</w:t>
            </w:r>
            <w:r>
              <w:rPr>
                <w:rFonts w:ascii="Calibri" w:hAnsi="Calibri" w:cs="Calibri"/>
              </w:rPr>
              <w:t xml:space="preserve"> kümmern.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891E" w14:textId="0544A972" w:rsidR="009C793A" w:rsidRPr="00293413" w:rsidRDefault="004C691A" w:rsidP="00452271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 beendet</w:t>
            </w:r>
          </w:p>
        </w:tc>
      </w:tr>
      <w:bookmarkEnd w:id="11"/>
    </w:tbl>
    <w:p w14:paraId="28E110D1" w14:textId="77777777" w:rsidR="00BF614A" w:rsidRDefault="00BF614A" w:rsidP="00280A3C">
      <w:pPr>
        <w:rPr>
          <w:rFonts w:ascii="Calibri" w:hAnsi="Calibri" w:cs="Calibri"/>
          <w:lang w:val="en-US"/>
        </w:rPr>
      </w:pPr>
    </w:p>
    <w:p w14:paraId="0447A7B3" w14:textId="12CE26E9" w:rsidR="00293413" w:rsidRPr="00594AB1" w:rsidRDefault="00293413" w:rsidP="00293413">
      <w:pPr>
        <w:pStyle w:val="berschrift2"/>
      </w:pPr>
      <w:bookmarkStart w:id="12" w:name="_Toc156842610"/>
      <w:r w:rsidRPr="00594AB1">
        <w:t xml:space="preserve">TOP </w:t>
      </w:r>
      <w:r>
        <w:t>6</w:t>
      </w:r>
      <w:r w:rsidRPr="00594AB1">
        <w:t xml:space="preserve"> </w:t>
      </w:r>
      <w:proofErr w:type="spellStart"/>
      <w:r w:rsidR="00267E7C">
        <w:t>Credit</w:t>
      </w:r>
      <w:proofErr w:type="spellEnd"/>
      <w:r w:rsidR="00267E7C">
        <w:t xml:space="preserve"> Time</w:t>
      </w:r>
      <w:bookmarkEnd w:id="12"/>
      <w:r w:rsidR="00267E7C">
        <w:t xml:space="preserve">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7638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3DCC24DF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B704" w14:textId="5A1C90DB" w:rsidR="00452271" w:rsidRPr="00BF614A" w:rsidRDefault="004C691A" w:rsidP="00BF614A">
            <w:pPr>
              <w:pStyle w:val="Listenabsatz"/>
              <w:numPr>
                <w:ilvl w:val="0"/>
                <w:numId w:val="3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Danke fürs Kandidaturen hochladen</w:t>
            </w:r>
          </w:p>
        </w:tc>
      </w:tr>
    </w:tbl>
    <w:p w14:paraId="7FEB3CAE" w14:textId="77777777" w:rsidR="00293413" w:rsidRDefault="00293413" w:rsidP="00280A3C">
      <w:pPr>
        <w:rPr>
          <w:rFonts w:ascii="Calibri" w:hAnsi="Calibri" w:cs="Calibri"/>
          <w:lang w:val="en-US"/>
        </w:rPr>
      </w:pPr>
    </w:p>
    <w:p w14:paraId="35AEB4EC" w14:textId="525AEBEC" w:rsidR="00420CE9" w:rsidRPr="00594AB1" w:rsidRDefault="00420CE9" w:rsidP="00420CE9">
      <w:pPr>
        <w:pStyle w:val="berschrift2"/>
      </w:pPr>
      <w:bookmarkStart w:id="13" w:name="_Toc156842611"/>
      <w:r w:rsidRPr="00594AB1">
        <w:t xml:space="preserve">TOP </w:t>
      </w:r>
      <w:r w:rsidR="00F12ED3">
        <w:t>7</w:t>
      </w:r>
      <w:r w:rsidR="00ED5416" w:rsidRPr="00ED5416">
        <w:t xml:space="preserve"> Community: Ansprechpartner 23/24 bestimmen</w:t>
      </w:r>
      <w:bookmarkEnd w:id="13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F12ED3" w:rsidRPr="00AF5014" w14:paraId="6D63507B" w14:textId="77777777" w:rsidTr="00EF0BDF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82C7" w14:textId="34458804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B2E2" w14:textId="50A788B6" w:rsidR="00F12ED3" w:rsidRPr="00AF5014" w:rsidRDefault="00ED5416" w:rsidP="00F12ED3">
            <w:pPr>
              <w:rPr>
                <w:rFonts w:ascii="Calibri" w:hAnsi="Calibri" w:cs="Calibri"/>
              </w:rPr>
            </w:pPr>
            <w:r w:rsidRPr="00ED5416">
              <w:rPr>
                <w:rFonts w:ascii="Calibri" w:hAnsi="Calibri" w:cs="Calibri"/>
              </w:rPr>
              <w:t xml:space="preserve">Community: Ansprechpartner 23/24 bestimmen (evtl. in Zukunft Höhersemestrigen vor Semesterstart und </w:t>
            </w:r>
            <w:proofErr w:type="gramStart"/>
            <w:r w:rsidRPr="00ED5416">
              <w:rPr>
                <w:rFonts w:ascii="Calibri" w:hAnsi="Calibri" w:cs="Calibri"/>
              </w:rPr>
              <w:t>dann</w:t>
            </w:r>
            <w:proofErr w:type="gramEnd"/>
            <w:r w:rsidRPr="00ED5416">
              <w:rPr>
                <w:rFonts w:ascii="Calibri" w:hAnsi="Calibri" w:cs="Calibri"/>
              </w:rPr>
              <w:t xml:space="preserve"> wenn die Erstis da sind ändern?)</w:t>
            </w:r>
          </w:p>
        </w:tc>
      </w:tr>
      <w:tr w:rsidR="00F12ED3" w:rsidRPr="00AF5014" w14:paraId="7F521F1F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D9F1" w14:textId="77777777" w:rsidR="00F12ED3" w:rsidRPr="00AF5014" w:rsidRDefault="00F12ED3" w:rsidP="00F12ED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1E3FFA7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E14F" w14:textId="78BE7434" w:rsidR="00F12ED3" w:rsidRDefault="004C691A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Keine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Ansprechpartner:innen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für erste Semester</w:t>
            </w:r>
          </w:p>
          <w:p w14:paraId="1F61A05F" w14:textId="2332482B" w:rsidR="004C691A" w:rsidRPr="00293413" w:rsidRDefault="004C691A" w:rsidP="00452271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Zukünftig höhere Semester einsetzen, bis wir neue aus den entsprechenden Jahrgängen finden </w:t>
            </w:r>
          </w:p>
        </w:tc>
      </w:tr>
      <w:tr w:rsidR="00F12ED3" w:rsidRPr="00AF5014" w14:paraId="07CC17CA" w14:textId="77777777" w:rsidTr="00EF0BDF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0D476" w14:textId="77777777" w:rsidR="00F12ED3" w:rsidRPr="00AF5014" w:rsidRDefault="00F12ED3" w:rsidP="00F12E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F62B5" w14:textId="3BAC1081" w:rsidR="00FA444C" w:rsidRDefault="00FA444C" w:rsidP="00452271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Namen in Beschreibungen packen</w:t>
            </w:r>
          </w:p>
          <w:p w14:paraId="4C3D6D2E" w14:textId="32F86033" w:rsidR="00F12ED3" w:rsidRDefault="00FA444C" w:rsidP="00452271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Benedikt für Bachelor</w:t>
            </w:r>
          </w:p>
          <w:p w14:paraId="4563716F" w14:textId="3E11EBB6" w:rsidR="00FA444C" w:rsidRPr="00452271" w:rsidRDefault="00FA444C" w:rsidP="00452271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Elias und Helena für Master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7C81" w14:textId="129D2DF2" w:rsidR="00F12ED3" w:rsidRPr="00AF5014" w:rsidRDefault="00FA444C" w:rsidP="00F12E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Amelie</w:t>
            </w:r>
          </w:p>
        </w:tc>
      </w:tr>
    </w:tbl>
    <w:p w14:paraId="794140B3" w14:textId="2F4F26B6" w:rsidR="00366F44" w:rsidRDefault="00366F44">
      <w:pPr>
        <w:rPr>
          <w:rFonts w:ascii="Calibri" w:eastAsia="Calibri" w:hAnsi="Calibri" w:cs="Calibri"/>
        </w:rPr>
      </w:pPr>
    </w:p>
    <w:p w14:paraId="14789AB7" w14:textId="553504CD" w:rsidR="009C6969" w:rsidRPr="00594AB1" w:rsidRDefault="009C6969" w:rsidP="009C6969">
      <w:pPr>
        <w:pStyle w:val="berschrift2"/>
      </w:pPr>
      <w:bookmarkStart w:id="14" w:name="_Toc156842612"/>
      <w:r w:rsidRPr="00594AB1">
        <w:t xml:space="preserve">TOP </w:t>
      </w:r>
      <w:r>
        <w:t xml:space="preserve">8 </w:t>
      </w:r>
      <w:r w:rsidR="00ED5416" w:rsidRPr="00ED5416">
        <w:t>Besuch der Rektorin (Anliegen und Personenanzahl)</w:t>
      </w:r>
      <w:bookmarkEnd w:id="14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0AEAE58D" w14:textId="77777777" w:rsidTr="00FA444C">
        <w:trPr>
          <w:trHeight w:val="2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41746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CC7E" w14:textId="2403443E" w:rsidR="009C6969" w:rsidRPr="00AF5014" w:rsidRDefault="00ED5416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Besuch der Rektorin am 12.02. steht an</w:t>
            </w:r>
          </w:p>
        </w:tc>
      </w:tr>
      <w:tr w:rsidR="009C6969" w:rsidRPr="00AF5014" w14:paraId="55174BB5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1BBA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7B58FAD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153BA" w14:textId="0D496C7C" w:rsidR="009C6969" w:rsidRDefault="00ED5416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von Pauen kam</w:t>
            </w:r>
            <w:r w:rsidR="00FA444C">
              <w:rPr>
                <w:rFonts w:ascii="Calibri" w:eastAsia="Calibri" w:hAnsi="Calibri" w:cs="Calibri"/>
              </w:rPr>
              <w:t xml:space="preserve">. Bis 2.2. Anliegen an die Rektorin </w:t>
            </w:r>
          </w:p>
          <w:p w14:paraId="2932EB54" w14:textId="77777777" w:rsidR="00ED5416" w:rsidRDefault="00ED5416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Anliegen sammeln</w:t>
            </w:r>
          </w:p>
          <w:p w14:paraId="1ECB7C58" w14:textId="77777777" w:rsidR="00ED5416" w:rsidRDefault="00ED5416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Vernetzung</w:t>
            </w:r>
            <w:r w:rsidR="00FA444C" w:rsidRPr="00C607CE">
              <w:rPr>
                <w:rFonts w:ascii="Calibri" w:eastAsia="Calibri" w:hAnsi="Calibri" w:cs="Calibri"/>
              </w:rPr>
              <w:t xml:space="preserve"> unter Studi</w:t>
            </w:r>
            <w:r w:rsidR="00FA444C">
              <w:rPr>
                <w:rFonts w:ascii="Calibri" w:eastAsia="Calibri" w:hAnsi="Calibri" w:cs="Calibri"/>
              </w:rPr>
              <w:t>s aus den Fachschaften</w:t>
            </w:r>
          </w:p>
          <w:p w14:paraId="6B55C945" w14:textId="154870C4" w:rsidR="00B5565F" w:rsidRPr="00293413" w:rsidRDefault="00B5565F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Genderneutrale Toiletten gerade ein Thema </w:t>
            </w:r>
          </w:p>
        </w:tc>
      </w:tr>
      <w:tr w:rsidR="009C6969" w:rsidRPr="00AF5014" w14:paraId="6F6AD9A0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5177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5DC2" w14:textId="77777777" w:rsidR="009C6969" w:rsidRDefault="00FA444C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Ankündigungschannel</w:t>
            </w:r>
            <w:proofErr w:type="spellEnd"/>
            <w:r>
              <w:rPr>
                <w:rFonts w:ascii="Calibri" w:eastAsia="Calibri" w:hAnsi="Calibri" w:cs="Calibri"/>
              </w:rPr>
              <w:t xml:space="preserve"> schreiben</w:t>
            </w:r>
          </w:p>
          <w:p w14:paraId="620245F4" w14:textId="14440522" w:rsidR="00FA444C" w:rsidRPr="00452271" w:rsidRDefault="00FA444C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BiWi</w:t>
            </w:r>
            <w:proofErr w:type="spellEnd"/>
            <w:r>
              <w:rPr>
                <w:rFonts w:ascii="Calibri" w:eastAsia="Calibri" w:hAnsi="Calibri" w:cs="Calibri"/>
              </w:rPr>
              <w:t xml:space="preserve"> auf Insta schreiben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8812" w14:textId="71A475CA" w:rsidR="009C6969" w:rsidRPr="00AF5014" w:rsidRDefault="00FA444C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Mattis </w:t>
            </w:r>
          </w:p>
        </w:tc>
      </w:tr>
    </w:tbl>
    <w:p w14:paraId="1A218B74" w14:textId="77777777" w:rsidR="00420CE9" w:rsidRDefault="00420CE9" w:rsidP="00420CE9">
      <w:pPr>
        <w:rPr>
          <w:rFonts w:ascii="Calibri" w:hAnsi="Calibri" w:cs="Calibri"/>
          <w:lang w:val="en-US"/>
        </w:rPr>
      </w:pPr>
    </w:p>
    <w:p w14:paraId="2B77680C" w14:textId="74F8416B" w:rsidR="009C6969" w:rsidRPr="00594AB1" w:rsidRDefault="009C6969" w:rsidP="009C6969">
      <w:pPr>
        <w:pStyle w:val="berschrift2"/>
      </w:pPr>
      <w:bookmarkStart w:id="15" w:name="_Toc156842613"/>
      <w:r w:rsidRPr="00594AB1">
        <w:t xml:space="preserve">TOP </w:t>
      </w:r>
      <w:r>
        <w:t xml:space="preserve">9 </w:t>
      </w:r>
      <w:r w:rsidR="00ED5416" w:rsidRPr="00ED5416">
        <w:t>Update</w:t>
      </w:r>
      <w:r w:rsidR="00FA444C">
        <w:t xml:space="preserve"> aus dem </w:t>
      </w:r>
      <w:proofErr w:type="spellStart"/>
      <w:r w:rsidR="00FA444C">
        <w:t>Fachrat</w:t>
      </w:r>
      <w:bookmarkEnd w:id="15"/>
      <w:proofErr w:type="spellEnd"/>
      <w:r w:rsidR="00ED5416" w:rsidRPr="00ED5416">
        <w:t xml:space="preserve">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7638"/>
      </w:tblGrid>
      <w:tr w:rsidR="009C6969" w:rsidRPr="00AF5014" w14:paraId="49453433" w14:textId="77777777" w:rsidTr="00BB7E1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4FDB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4093" w14:textId="4F94FEB6" w:rsidR="009C6969" w:rsidRPr="00AF5014" w:rsidRDefault="00FA444C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Bericht</w:t>
            </w:r>
          </w:p>
        </w:tc>
      </w:tr>
      <w:tr w:rsidR="009C6969" w:rsidRPr="00AF5014" w14:paraId="65DEFC69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5879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57F12E4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08B2" w14:textId="77777777" w:rsidR="00FA444C" w:rsidRDefault="00FA444C" w:rsidP="00FA444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Genderneutrale Toiletten</w:t>
            </w:r>
          </w:p>
          <w:p w14:paraId="5F381FC1" w14:textId="42E299FC" w:rsidR="00FA444C" w:rsidRDefault="00FA444C" w:rsidP="00FA444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Wahr wohl tatsächlich offiziell. Beste kurzfristige Lösung, Umbau nicht so leicht möglich</w:t>
            </w:r>
          </w:p>
          <w:p w14:paraId="57225203" w14:textId="4383D7B5" w:rsidR="00B5565F" w:rsidRDefault="00B5565F" w:rsidP="00FA444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 offen für andere Lösungskonzepte</w:t>
            </w:r>
          </w:p>
          <w:p w14:paraId="28A17F9C" w14:textId="40E306EA" w:rsidR="00B5565F" w:rsidRDefault="00B5565F" w:rsidP="00FA444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Nach Arbeitsrecht verpflichtend getrennte Toiletten </w:t>
            </w:r>
          </w:p>
          <w:p w14:paraId="79D091B0" w14:textId="50DD83D6" w:rsidR="00FA444C" w:rsidRDefault="00B5565F" w:rsidP="00FA444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Klipp-Master</w:t>
            </w:r>
          </w:p>
          <w:p w14:paraId="6BF0692B" w14:textId="31344B03" w:rsidR="00B5565F" w:rsidRDefault="00B5565F" w:rsidP="00B5565F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Strenge Vorgaben, unpraktisch für Module aus dem Ausland</w:t>
            </w:r>
          </w:p>
          <w:p w14:paraId="1B02D7E7" w14:textId="4086E0D8" w:rsidR="00B5565F" w:rsidRDefault="00B5565F" w:rsidP="00B5565F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Urlaubssemester dran hängen lohnt sich eher</w:t>
            </w:r>
          </w:p>
          <w:p w14:paraId="0DFC41CC" w14:textId="79C3C1C1" w:rsidR="00B5565F" w:rsidRDefault="00B5565F" w:rsidP="00B5565F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Sehen Problem mit Förderung, Problematik ist bewusst, mal sehen</w:t>
            </w:r>
          </w:p>
          <w:p w14:paraId="4F18965D" w14:textId="57FA2C07" w:rsidR="00B5565F" w:rsidRDefault="00B5565F" w:rsidP="00FA444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Evaluationen Sommer 2023</w:t>
            </w:r>
          </w:p>
          <w:p w14:paraId="18ECBE82" w14:textId="6D080984" w:rsidR="00B5565F" w:rsidRDefault="00B5565F" w:rsidP="00B5565F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 Veranstaltungen mit </w:t>
            </w:r>
            <w:proofErr w:type="spellStart"/>
            <w:r>
              <w:rPr>
                <w:rFonts w:ascii="Calibri" w:eastAsia="Calibri" w:hAnsi="Calibri" w:cs="Calibri"/>
              </w:rPr>
              <w:t>mind</w:t>
            </w:r>
            <w:proofErr w:type="spellEnd"/>
            <w:r>
              <w:rPr>
                <w:rFonts w:ascii="Calibri" w:eastAsia="Calibri" w:hAnsi="Calibri" w:cs="Calibri"/>
              </w:rPr>
              <w:t xml:space="preserve"> 90 von 100 Punkten bewertet und Schnitt bei 98</w:t>
            </w:r>
          </w:p>
          <w:p w14:paraId="13AE1425" w14:textId="172F5901" w:rsidR="00B5565F" w:rsidRDefault="00B5565F" w:rsidP="00B5565F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Aber viele Veranstaltungen nicht eingeflossen, weil zu wenige abgestimmt</w:t>
            </w:r>
          </w:p>
          <w:p w14:paraId="665A4680" w14:textId="77777777" w:rsidR="00B5565F" w:rsidRDefault="00B5565F" w:rsidP="00FA444C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Kleine Änderungen in den Modulhandbüchern</w:t>
            </w:r>
          </w:p>
          <w:p w14:paraId="57049542" w14:textId="64A501D5" w:rsidR="00B5565F" w:rsidRPr="00FA444C" w:rsidRDefault="00B5565F" w:rsidP="00B5565F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</w:tbl>
    <w:p w14:paraId="30C5A621" w14:textId="77777777" w:rsidR="00B5565F" w:rsidRDefault="00B5565F" w:rsidP="00B5565F">
      <w:r w:rsidRPr="00EB5103">
        <w:rPr>
          <w:b/>
          <w:bCs/>
        </w:rPr>
        <w:lastRenderedPageBreak/>
        <w:t xml:space="preserve">Änderungen im </w:t>
      </w:r>
      <w:proofErr w:type="gramStart"/>
      <w:r w:rsidRPr="00EB5103">
        <w:rPr>
          <w:b/>
          <w:bCs/>
        </w:rPr>
        <w:t>MHB Bachelor</w:t>
      </w:r>
      <w:proofErr w:type="gramEnd"/>
      <w:r w:rsidRPr="00EB5103">
        <w:rPr>
          <w:b/>
          <w:bCs/>
        </w:rPr>
        <w:t>:</w:t>
      </w:r>
      <w:r w:rsidRPr="00EB5103">
        <w:rPr>
          <w:b/>
          <w:bCs/>
        </w:rPr>
        <w:cr/>
      </w:r>
      <w:r w:rsidRPr="001D1BDB">
        <w:t>- nach der (neuen) Definition in den Leitlinien zu Pflicht-, Wahl- und Wahlpflichtmodulen haben wir in der Psy nur Pflichtmodule, weil man nur innerhalb eines Moduls die Wahl hat, nicht aber über die Wahl bestimmter Module entscheiden kann</w:t>
      </w:r>
      <w:r w:rsidRPr="001D1BDB">
        <w:cr/>
        <w:t>- für BA-Studiengang wurde Qualitätssiegel der DGPS neu beantragt/vergeben</w:t>
      </w:r>
      <w:r w:rsidRPr="001D1BDB">
        <w:cr/>
        <w:t xml:space="preserve">        </w:t>
      </w:r>
      <w:r>
        <w:t xml:space="preserve">- </w:t>
      </w:r>
      <w:r w:rsidRPr="001D1BDB">
        <w:t xml:space="preserve">dafür ist Open Science Vermittlung gewünscht, idealerweise/vor allem im </w:t>
      </w:r>
      <w:proofErr w:type="spellStart"/>
      <w:r w:rsidRPr="001D1BDB">
        <w:t>Empra</w:t>
      </w:r>
      <w:proofErr w:type="spellEnd"/>
      <w:r w:rsidRPr="001D1BDB">
        <w:cr/>
        <w:t xml:space="preserve">       </w:t>
      </w:r>
      <w:r>
        <w:t xml:space="preserve"> -</w:t>
      </w:r>
      <w:r w:rsidRPr="001D1BDB">
        <w:t xml:space="preserve"> entsprechend mit </w:t>
      </w:r>
      <w:proofErr w:type="spellStart"/>
      <w:r w:rsidRPr="001D1BDB">
        <w:t>Empra</w:t>
      </w:r>
      <w:proofErr w:type="spellEnd"/>
      <w:r w:rsidRPr="001D1BDB">
        <w:t>-Zuständigen besprochen und ergänzt</w:t>
      </w:r>
      <w:r w:rsidRPr="001D1BDB">
        <w:cr/>
        <w:t>- Aktualisierung der Praktikumskriterien</w:t>
      </w:r>
      <w:r w:rsidRPr="001D1BDB">
        <w:cr/>
        <w:t xml:space="preserve">        - Stichwort gelockerter Bedingungen für Approbationsrelevanz beim Orientierungspraktikum</w:t>
      </w:r>
      <w:r w:rsidRPr="001D1BDB">
        <w:cr/>
        <w:t xml:space="preserve">        - außerdem Hinweis, dass Berufspraktikum nicht geteilt werden kann</w:t>
      </w:r>
      <w:r w:rsidRPr="001D1BDB">
        <w:cr/>
        <w:t xml:space="preserve">        - Kulanzzeit von einem Semester, d.h. </w:t>
      </w:r>
      <w:proofErr w:type="spellStart"/>
      <w:r w:rsidRPr="001D1BDB">
        <w:t>SoSe</w:t>
      </w:r>
      <w:proofErr w:type="spellEnd"/>
      <w:r w:rsidRPr="001D1BDB">
        <w:t xml:space="preserve"> ist Übergangszeit</w:t>
      </w:r>
      <w:r w:rsidRPr="001D1BDB">
        <w:cr/>
        <w:t xml:space="preserve">        - Forschungspraktikum</w:t>
      </w:r>
      <w:r w:rsidRPr="001D1BDB">
        <w:cr/>
        <w:t xml:space="preserve">              - irgendwann früher auf max. 4 Woche geeinigt, also nicht in beiden Fällen</w:t>
      </w:r>
      <w:r w:rsidRPr="001D1BDB">
        <w:cr/>
        <w:t xml:space="preserve">              Forschungspraktikum möglich; bisher nur bei Berufspraktikum</w:t>
      </w:r>
      <w:r w:rsidRPr="001D1BDB">
        <w:cr/>
        <w:t xml:space="preserve">              - Jetzt: Allgemeine Angabe zu Forschungspraktikum und </w:t>
      </w:r>
      <w:proofErr w:type="gramStart"/>
      <w:r w:rsidRPr="001D1BDB">
        <w:t>offen lassen</w:t>
      </w:r>
      <w:proofErr w:type="gramEnd"/>
      <w:r w:rsidRPr="001D1BDB">
        <w:t>, wann (aber</w:t>
      </w:r>
      <w:r>
        <w:br/>
        <w:t xml:space="preserve">              </w:t>
      </w:r>
      <w:r w:rsidRPr="001D1BDB">
        <w:t>entweder,</w:t>
      </w:r>
      <w:r>
        <w:t xml:space="preserve"> </w:t>
      </w:r>
      <w:r w:rsidRPr="001D1BDB">
        <w:t>oder)</w:t>
      </w:r>
      <w:r w:rsidRPr="001D1BDB">
        <w:cr/>
      </w:r>
      <w:r w:rsidRPr="00EB5103">
        <w:rPr>
          <w:b/>
          <w:bCs/>
        </w:rPr>
        <w:cr/>
        <w:t>Änderungen MHB Master:</w:t>
      </w:r>
      <w:r w:rsidRPr="00EB5103">
        <w:rPr>
          <w:b/>
          <w:bCs/>
        </w:rPr>
        <w:cr/>
      </w:r>
      <w:r w:rsidRPr="001D1BDB">
        <w:t>- Rückfragen der Studienkommission durch die Studienkommission</w:t>
      </w:r>
      <w:r w:rsidRPr="001D1BDB">
        <w:cr/>
        <w:t>- BQT II Fallseminar (kein Praktikum, sondern praxisbezogene Fallseminare) dort soll es auch mündliche Prüfungen geben dürfen, weil sie gut abbilden, was vermittelt wird</w:t>
      </w:r>
      <w:r w:rsidRPr="001D1BDB">
        <w:cr/>
        <w:t xml:space="preserve">         - Einwand: (sprachliche) Hürden für internationale und Austauschstudierende</w:t>
      </w:r>
      <w:r w:rsidRPr="001D1BDB">
        <w:cr/>
        <w:t xml:space="preserve">         - Argumentation: weiteres Prüfungsformat = mehr Freiheit für Studis, in Einzelfällen</w:t>
      </w:r>
      <w:r>
        <w:br/>
        <w:t xml:space="preserve">         </w:t>
      </w:r>
      <w:r w:rsidRPr="001D1BDB">
        <w:t>wäre</w:t>
      </w:r>
      <w:r w:rsidRPr="001D1BDB">
        <w:cr/>
        <w:t xml:space="preserve">         Absprache und Alternative (z.B. Englisch) möglich</w:t>
      </w:r>
      <w:r w:rsidRPr="001D1BDB">
        <w:cr/>
        <w:t>- BQT II Fallseminar (kein Praktikum, sondern praxisbezogene Fallseminare) -&gt; Hochsetzung der Gruppengröße von Seminaren von 10 auf 15</w:t>
      </w:r>
      <w:r w:rsidRPr="001D1BDB">
        <w:cr/>
        <w:t>- Berufspraktikum -&gt; Ausweitung der Betreuung von 1:1 auf Kleingruppen (1:3)</w:t>
      </w:r>
      <w:r w:rsidRPr="001D1BDB">
        <w:cr/>
        <w:t xml:space="preserve">            - Einwand: Warum nicht Ermöglichung des gedachten Schlüssels durch</w:t>
      </w:r>
      <w:r>
        <w:br/>
        <w:t xml:space="preserve">            </w:t>
      </w:r>
      <w:r w:rsidRPr="001D1BDB">
        <w:t>Lehraufträge o.ä.?</w:t>
      </w:r>
      <w:r w:rsidRPr="001D1BDB">
        <w:cr/>
        <w:t xml:space="preserve">            - Argumentation: Bemühungen darum und um Finanzierung; insbesondere einige</w:t>
      </w:r>
      <w:r>
        <w:br/>
        <w:t xml:space="preserve">            </w:t>
      </w:r>
      <w:r w:rsidRPr="001D1BDB">
        <w:t>Stellen (E14)</w:t>
      </w:r>
      <w:r>
        <w:t xml:space="preserve"> </w:t>
      </w:r>
      <w:r w:rsidRPr="001D1BDB">
        <w:t>wurden vom Land nicht bewilligt; approbierte PTs müssen aber auf</w:t>
      </w:r>
      <w:r>
        <w:br/>
        <w:t xml:space="preserve">            </w:t>
      </w:r>
      <w:r w:rsidRPr="001D1BDB">
        <w:t>E14 angestellt werden;</w:t>
      </w:r>
      <w:r>
        <w:t xml:space="preserve"> </w:t>
      </w:r>
      <w:r w:rsidRPr="001D1BDB">
        <w:t>können außerdem nur in Teilstelle für Lehre verantwortlich</w:t>
      </w:r>
      <w:r>
        <w:br/>
        <w:t xml:space="preserve">            </w:t>
      </w:r>
      <w:r w:rsidRPr="001D1BDB">
        <w:t xml:space="preserve">sein, müssen auch für Pat. </w:t>
      </w:r>
      <w:r>
        <w:t>z</w:t>
      </w:r>
      <w:r w:rsidRPr="001D1BDB">
        <w:t>ur</w:t>
      </w:r>
      <w:r>
        <w:t xml:space="preserve"> </w:t>
      </w:r>
      <w:r w:rsidRPr="001D1BDB">
        <w:t>Verfügung stehen; ist nur als Maximum geplant,</w:t>
      </w:r>
      <w:r>
        <w:br/>
        <w:t xml:space="preserve">            </w:t>
      </w:r>
      <w:r w:rsidRPr="001D1BDB">
        <w:t>wird aber in kommenden Semestern gar nicht</w:t>
      </w:r>
      <w:r>
        <w:t xml:space="preserve"> </w:t>
      </w:r>
      <w:r w:rsidRPr="001D1BDB">
        <w:t>ausgereizt</w:t>
      </w:r>
      <w:r w:rsidRPr="001D1BDB">
        <w:cr/>
      </w:r>
    </w:p>
    <w:p w14:paraId="0A8CE737" w14:textId="77777777" w:rsidR="00420CE9" w:rsidRDefault="00420CE9">
      <w:pPr>
        <w:rPr>
          <w:rFonts w:ascii="Calibri" w:eastAsia="Calibri" w:hAnsi="Calibri" w:cs="Calibri"/>
        </w:rPr>
      </w:pPr>
    </w:p>
    <w:p w14:paraId="3ECB2F6E" w14:textId="77777777" w:rsidR="00B5565F" w:rsidRDefault="00B5565F">
      <w:pPr>
        <w:rPr>
          <w:rFonts w:ascii="Calibri" w:eastAsia="Calibri" w:hAnsi="Calibri" w:cs="Calibri"/>
        </w:rPr>
      </w:pPr>
    </w:p>
    <w:p w14:paraId="5A61471F" w14:textId="4DF6AE33" w:rsidR="009C6969" w:rsidRPr="00594AB1" w:rsidRDefault="009C6969" w:rsidP="009C6969">
      <w:pPr>
        <w:pStyle w:val="berschrift2"/>
      </w:pPr>
      <w:bookmarkStart w:id="16" w:name="_Toc156842614"/>
      <w:r w:rsidRPr="00594AB1">
        <w:t xml:space="preserve">TOP </w:t>
      </w:r>
      <w:r>
        <w:t xml:space="preserve">10 </w:t>
      </w:r>
      <w:r w:rsidR="00ED5416" w:rsidRPr="00ED5416">
        <w:t>Wahlen</w:t>
      </w:r>
      <w:bookmarkEnd w:id="16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C6969" w:rsidRPr="00AF5014" w14:paraId="7E616AEA" w14:textId="77777777" w:rsidTr="00B5565F">
        <w:trPr>
          <w:trHeight w:val="28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256B0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8364" w14:textId="19E9A02C" w:rsidR="009C6969" w:rsidRPr="00AF5014" w:rsidRDefault="00B5565F" w:rsidP="00BB7E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 sind jetzt Fachschaftsrat- und Fachratswahlen</w:t>
            </w:r>
          </w:p>
        </w:tc>
      </w:tr>
      <w:tr w:rsidR="009C6969" w:rsidRPr="00AF5014" w14:paraId="7CD45E9A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A02B" w14:textId="77777777" w:rsidR="009C6969" w:rsidRPr="00AF5014" w:rsidRDefault="009C6969" w:rsidP="00BB7E1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BC099EA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ECCD5" w14:textId="77777777" w:rsidR="009C6969" w:rsidRDefault="00B5565F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Text für </w:t>
            </w:r>
            <w:proofErr w:type="spellStart"/>
            <w:r w:rsidR="008B2798">
              <w:rPr>
                <w:rFonts w:ascii="Calibri" w:eastAsia="Calibri" w:hAnsi="Calibri" w:cs="Calibri"/>
              </w:rPr>
              <w:t>Ankündigungschannel</w:t>
            </w:r>
            <w:proofErr w:type="spellEnd"/>
          </w:p>
          <w:p w14:paraId="06DD8F70" w14:textId="0039162B" w:rsidR="008B2798" w:rsidRPr="00293413" w:rsidRDefault="008B2798" w:rsidP="00BB7E1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Auf </w:t>
            </w:r>
            <w:proofErr w:type="spellStart"/>
            <w:r>
              <w:rPr>
                <w:rFonts w:ascii="Calibri" w:eastAsia="Calibri" w:hAnsi="Calibri" w:cs="Calibri"/>
              </w:rPr>
              <w:t>Social</w:t>
            </w:r>
            <w:proofErr w:type="spellEnd"/>
            <w:r>
              <w:rPr>
                <w:rFonts w:ascii="Calibri" w:eastAsia="Calibri" w:hAnsi="Calibri" w:cs="Calibri"/>
              </w:rPr>
              <w:t xml:space="preserve"> Media verteilen </w:t>
            </w:r>
          </w:p>
        </w:tc>
      </w:tr>
      <w:tr w:rsidR="009C6969" w:rsidRPr="00AF5014" w14:paraId="222C5334" w14:textId="77777777" w:rsidTr="00BB7E1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2C82" w14:textId="77777777" w:rsidR="009C6969" w:rsidRPr="00AF5014" w:rsidRDefault="009C6969" w:rsidP="00BB7E1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E6D17" w14:textId="3A8B7721" w:rsidR="009C6969" w:rsidRPr="00452271" w:rsidRDefault="008B2798" w:rsidP="00BB7E1E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Infos verteilen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DA8D" w14:textId="0CE613E3" w:rsidR="008B2798" w:rsidRPr="00AF5014" w:rsidRDefault="008B2798" w:rsidP="00BB7E1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Carlotta</w:t>
            </w:r>
          </w:p>
        </w:tc>
      </w:tr>
    </w:tbl>
    <w:p w14:paraId="38330914" w14:textId="0B3797F6" w:rsidR="00420CE9" w:rsidRDefault="00420CE9">
      <w:pPr>
        <w:rPr>
          <w:rFonts w:ascii="Calibri" w:eastAsia="Calibri" w:hAnsi="Calibri" w:cs="Calibri"/>
        </w:rPr>
      </w:pPr>
    </w:p>
    <w:p w14:paraId="2EE6360E" w14:textId="6EDC1913" w:rsidR="00785E2B" w:rsidRPr="00594AB1" w:rsidRDefault="00785E2B" w:rsidP="00785E2B">
      <w:pPr>
        <w:pStyle w:val="berschrift2"/>
      </w:pPr>
      <w:bookmarkStart w:id="17" w:name="_Toc156842615"/>
      <w:r w:rsidRPr="00594AB1">
        <w:t xml:space="preserve">TOP </w:t>
      </w:r>
      <w:r>
        <w:t xml:space="preserve">11 </w:t>
      </w:r>
      <w:proofErr w:type="spellStart"/>
      <w:r w:rsidR="00ED5416" w:rsidRPr="00ED5416">
        <w:t>Whatsapp</w:t>
      </w:r>
      <w:proofErr w:type="spellEnd"/>
      <w:r w:rsidR="00ED5416" w:rsidRPr="00ED5416">
        <w:t xml:space="preserve"> Gruppe Events, Wohnungsanzeigen etc.</w:t>
      </w:r>
      <w:bookmarkEnd w:id="17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785E2B" w:rsidRPr="00AF5014" w14:paraId="4B19E501" w14:textId="77777777" w:rsidTr="007B159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720E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5B0D" w14:textId="7D8F3C42" w:rsidR="00785E2B" w:rsidRPr="00AF5014" w:rsidRDefault="00B5565F" w:rsidP="007B1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Spam-Gruppe für Wohnungssuche etc. </w:t>
            </w:r>
          </w:p>
        </w:tc>
      </w:tr>
      <w:tr w:rsidR="00785E2B" w:rsidRPr="00AF5014" w14:paraId="54F17FC1" w14:textId="77777777" w:rsidTr="007B159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24B1" w14:textId="77777777" w:rsidR="00785E2B" w:rsidRPr="00AF5014" w:rsidRDefault="00785E2B" w:rsidP="007B159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B535F29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1300" w14:textId="4095163C" w:rsidR="00785E2B" w:rsidRDefault="00B5565F" w:rsidP="00785E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 Enthaltungen</w:t>
            </w:r>
          </w:p>
          <w:p w14:paraId="58767EF6" w14:textId="32B0986B" w:rsidR="00B5565F" w:rsidRPr="00293413" w:rsidRDefault="00B5565F" w:rsidP="00785E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Dafür</w:t>
            </w:r>
          </w:p>
        </w:tc>
      </w:tr>
      <w:tr w:rsidR="00785E2B" w:rsidRPr="00AF5014" w14:paraId="3D587484" w14:textId="77777777" w:rsidTr="007B159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E787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50CC4" w14:textId="03D686B4" w:rsidR="00785E2B" w:rsidRPr="00452271" w:rsidRDefault="00B5565F" w:rsidP="00785E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Gruppe erstellen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BC87" w14:textId="38B4157D" w:rsidR="00785E2B" w:rsidRPr="008B2798" w:rsidRDefault="008B2798" w:rsidP="007B159B">
            <w:pPr>
              <w:rPr>
                <w:rFonts w:ascii="Calibri" w:eastAsia="Calibri" w:hAnsi="Calibri" w:cs="Calibri"/>
                <w:bCs/>
              </w:rPr>
            </w:pPr>
            <w:r w:rsidRPr="008B2798">
              <w:rPr>
                <w:rFonts w:ascii="Calibri" w:eastAsia="Calibri" w:hAnsi="Calibri" w:cs="Calibri"/>
                <w:bCs/>
              </w:rPr>
              <w:t>Joschi</w:t>
            </w:r>
          </w:p>
        </w:tc>
      </w:tr>
    </w:tbl>
    <w:p w14:paraId="6ECD707C" w14:textId="77777777" w:rsidR="009C6969" w:rsidRDefault="009C6969">
      <w:pPr>
        <w:rPr>
          <w:rFonts w:ascii="Calibri" w:eastAsia="Calibri" w:hAnsi="Calibri" w:cs="Calibri"/>
        </w:rPr>
      </w:pPr>
    </w:p>
    <w:p w14:paraId="0D56D80B" w14:textId="64836855" w:rsidR="00785E2B" w:rsidRPr="00594AB1" w:rsidRDefault="00785E2B" w:rsidP="00785E2B">
      <w:pPr>
        <w:pStyle w:val="berschrift2"/>
      </w:pPr>
      <w:bookmarkStart w:id="18" w:name="_Toc156842616"/>
      <w:r w:rsidRPr="00594AB1">
        <w:t xml:space="preserve">TOP </w:t>
      </w:r>
      <w:r>
        <w:t xml:space="preserve">12 </w:t>
      </w:r>
      <w:r w:rsidR="00ED5416" w:rsidRPr="00ED5416">
        <w:t>Finanzen</w:t>
      </w:r>
      <w:bookmarkEnd w:id="18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785E2B" w:rsidRPr="00AF5014" w14:paraId="581EA513" w14:textId="77777777" w:rsidTr="008B2798">
        <w:trPr>
          <w:trHeight w:val="30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AD548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1E0C" w14:textId="4238227E" w:rsidR="00785E2B" w:rsidRPr="00AF5014" w:rsidRDefault="008B2798" w:rsidP="007B1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Beschlüsse machen</w:t>
            </w:r>
          </w:p>
        </w:tc>
      </w:tr>
      <w:tr w:rsidR="00785E2B" w:rsidRPr="00AF5014" w14:paraId="5C2497D7" w14:textId="77777777" w:rsidTr="007B159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A744" w14:textId="77777777" w:rsidR="00785E2B" w:rsidRPr="00AF5014" w:rsidRDefault="00785E2B" w:rsidP="007B159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FB09B9E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2CC9" w14:textId="18667690" w:rsidR="006D58FF" w:rsidRPr="006D58FF" w:rsidRDefault="006D58FF" w:rsidP="00785E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6D58FF">
              <w:rPr>
                <w:rFonts w:ascii="Calibri" w:eastAsia="Calibri" w:hAnsi="Calibri" w:cs="Calibri"/>
              </w:rPr>
              <w:t>Hosting der Website war bisher ein Dauerbeschluss, das geht nicht mehr, muss jährlich abgestimmt werden</w:t>
            </w:r>
          </w:p>
          <w:p w14:paraId="6FCC2492" w14:textId="77777777" w:rsidR="006D58FF" w:rsidRDefault="006D58FF" w:rsidP="006D58F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A778E14" w14:textId="77777777" w:rsidR="006D58FF" w:rsidRPr="006D58FF" w:rsidRDefault="006D58FF" w:rsidP="006D58F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A1D955D" w14:textId="3B2C5C3C" w:rsidR="008B2798" w:rsidRPr="008B2798" w:rsidRDefault="006D58FF" w:rsidP="00785E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Finanzbeschluss: </w:t>
            </w:r>
            <w:r w:rsidR="008B2798" w:rsidRPr="008B2798">
              <w:rPr>
                <w:rFonts w:ascii="Calibri" w:eastAsia="Calibri" w:hAnsi="Calibri" w:cs="Calibri"/>
                <w:b/>
                <w:bCs/>
              </w:rPr>
              <w:t>Posten [520.0235]</w:t>
            </w:r>
          </w:p>
          <w:p w14:paraId="7275B01A" w14:textId="5D8CE313" w:rsidR="00785E2B" w:rsidRDefault="006D58FF" w:rsidP="00637D23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6D58FF">
              <w:rPr>
                <w:rFonts w:ascii="Calibri" w:eastAsia="Calibri" w:hAnsi="Calibri" w:cs="Calibri"/>
              </w:rPr>
              <w:t>Die Fachschaft Psychologie beschließt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B2798" w:rsidRPr="006D58FF">
              <w:rPr>
                <w:rFonts w:ascii="Calibri" w:eastAsia="Calibri" w:hAnsi="Calibri" w:cs="Calibri"/>
              </w:rPr>
              <w:t xml:space="preserve">50€ für </w:t>
            </w:r>
            <w:r>
              <w:rPr>
                <w:rFonts w:ascii="Calibri" w:eastAsia="Calibri" w:hAnsi="Calibri" w:cs="Calibri"/>
              </w:rPr>
              <w:t xml:space="preserve">den Jahresbetrag für das </w:t>
            </w:r>
            <w:r w:rsidRPr="006D58FF">
              <w:rPr>
                <w:rFonts w:ascii="Calibri" w:eastAsia="Calibri" w:hAnsi="Calibri" w:cs="Calibri"/>
              </w:rPr>
              <w:t xml:space="preserve">Hosting der </w:t>
            </w:r>
            <w:proofErr w:type="spellStart"/>
            <w:r>
              <w:rPr>
                <w:rFonts w:ascii="Calibri" w:eastAsia="Calibri" w:hAnsi="Calibri" w:cs="Calibri"/>
              </w:rPr>
              <w:t>Fachschaftsw</w:t>
            </w:r>
            <w:r w:rsidRPr="006D58FF">
              <w:rPr>
                <w:rFonts w:ascii="Calibri" w:eastAsia="Calibri" w:hAnsi="Calibri" w:cs="Calibri"/>
              </w:rPr>
              <w:t>ebsite</w:t>
            </w:r>
            <w:proofErr w:type="spellEnd"/>
            <w:r w:rsidRPr="006D58F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zu finanzieren. Die Website wird benötigt, um Informationen für Studierende und Interessierte bereitstellen zu können und Öffentlichkeitsarbeit zu betreiben.</w:t>
            </w:r>
          </w:p>
          <w:p w14:paraId="293107A3" w14:textId="77777777" w:rsidR="006D58FF" w:rsidRPr="006D58FF" w:rsidRDefault="006D58FF" w:rsidP="006D58FF">
            <w:pPr>
              <w:rPr>
                <w:rFonts w:ascii="Calibri" w:eastAsia="Calibri" w:hAnsi="Calibri" w:cs="Calibri"/>
              </w:rPr>
            </w:pPr>
          </w:p>
          <w:p w14:paraId="2573B410" w14:textId="41E8F5D1" w:rsidR="008B2798" w:rsidRPr="00B73351" w:rsidRDefault="00B73351" w:rsidP="008B2798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  <w:b/>
                <w:bCs/>
              </w:rPr>
            </w:pPr>
            <w:r w:rsidRPr="00B73351">
              <w:rPr>
                <w:rFonts w:ascii="Calibri" w:eastAsia="Calibri" w:hAnsi="Calibri" w:cs="Calibri"/>
                <w:b/>
                <w:bCs/>
              </w:rPr>
              <w:sym w:font="Wingdings" w:char="F0E0"/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B2798" w:rsidRPr="00B73351">
              <w:rPr>
                <w:rFonts w:ascii="Calibri" w:eastAsia="Calibri" w:hAnsi="Calibri" w:cs="Calibri"/>
                <w:b/>
                <w:bCs/>
              </w:rPr>
              <w:t>Einstimmig angenommen</w:t>
            </w:r>
          </w:p>
          <w:p w14:paraId="0F703FEA" w14:textId="77777777" w:rsidR="008B2798" w:rsidRDefault="008B2798" w:rsidP="008B2798">
            <w:pPr>
              <w:pStyle w:val="Listenabsatz"/>
              <w:rPr>
                <w:rFonts w:ascii="Calibri" w:eastAsia="Calibri" w:hAnsi="Calibri" w:cs="Calibri"/>
              </w:rPr>
            </w:pPr>
          </w:p>
          <w:p w14:paraId="254ED3EB" w14:textId="7BAAD392" w:rsidR="008B2798" w:rsidRPr="008B2798" w:rsidRDefault="008B2798" w:rsidP="008B2798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Erstiwochenende</w:t>
            </w:r>
            <w:proofErr w:type="spellEnd"/>
            <w:r>
              <w:rPr>
                <w:rFonts w:ascii="Calibri" w:eastAsia="Calibri" w:hAnsi="Calibri" w:cs="Calibri"/>
              </w:rPr>
              <w:t xml:space="preserve"> Turm: 1476€. Damit teurer als zuvor. Vergleichsangebote müssen eingeholt werden</w:t>
            </w:r>
          </w:p>
        </w:tc>
      </w:tr>
      <w:tr w:rsidR="008B2798" w:rsidRPr="00AF5014" w14:paraId="1F137B2F" w14:textId="77777777" w:rsidTr="008379D0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D9C0E" w14:textId="77777777" w:rsidR="008B2798" w:rsidRPr="00AF5014" w:rsidRDefault="008B2798" w:rsidP="008379D0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A000" w14:textId="77777777" w:rsidR="008B2798" w:rsidRDefault="008B2798" w:rsidP="008B2798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Vergleichsangebote heraussuchen</w:t>
            </w:r>
          </w:p>
          <w:p w14:paraId="33D8CE0E" w14:textId="2F632F56" w:rsidR="008B2798" w:rsidRPr="00452271" w:rsidRDefault="008B2798" w:rsidP="008B2798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Wald Michelbach</w:t>
            </w:r>
            <w:proofErr w:type="gramEnd"/>
            <w:r>
              <w:rPr>
                <w:rFonts w:ascii="Calibri" w:eastAsia="Calibri" w:hAnsi="Calibri" w:cs="Calibri"/>
              </w:rPr>
              <w:t xml:space="preserve"> und Turm und weitere, danach entscheiden, was auch aus finanziellen Gründen sinnvoll ist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968A" w14:textId="77777777" w:rsidR="008B2798" w:rsidRDefault="00304B8E" w:rsidP="008379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Benedikt</w:t>
            </w:r>
          </w:p>
          <w:p w14:paraId="1F65CA6D" w14:textId="34D0131F" w:rsidR="00304B8E" w:rsidRPr="00AF5014" w:rsidRDefault="00304B8E" w:rsidP="008379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Elli</w:t>
            </w:r>
          </w:p>
        </w:tc>
      </w:tr>
    </w:tbl>
    <w:p w14:paraId="311963CE" w14:textId="77777777" w:rsidR="008B2798" w:rsidRDefault="008B2798" w:rsidP="00785E2B">
      <w:pPr>
        <w:pStyle w:val="berschrift2"/>
        <w:rPr>
          <w:lang w:val="en-GB"/>
        </w:rPr>
      </w:pPr>
    </w:p>
    <w:p w14:paraId="3A1D84F5" w14:textId="529173EE" w:rsidR="00785E2B" w:rsidRPr="00ED5416" w:rsidRDefault="00785E2B" w:rsidP="00785E2B">
      <w:pPr>
        <w:pStyle w:val="berschrift2"/>
        <w:rPr>
          <w:lang w:val="en-GB"/>
        </w:rPr>
      </w:pPr>
      <w:bookmarkStart w:id="19" w:name="_Toc156842617"/>
      <w:r w:rsidRPr="00ED5416">
        <w:rPr>
          <w:lang w:val="en-GB"/>
        </w:rPr>
        <w:t xml:space="preserve">TOP 13 </w:t>
      </w:r>
      <w:proofErr w:type="spellStart"/>
      <w:r w:rsidR="00ED5416" w:rsidRPr="00ED5416">
        <w:rPr>
          <w:lang w:val="en-GB"/>
        </w:rPr>
        <w:t>Stura</w:t>
      </w:r>
      <w:proofErr w:type="spellEnd"/>
      <w:r w:rsidR="00ED5416" w:rsidRPr="00ED5416">
        <w:rPr>
          <w:lang w:val="en-GB"/>
        </w:rPr>
        <w:t xml:space="preserve"> Wissen (Mail v. 13.01.)</w:t>
      </w:r>
      <w:bookmarkEnd w:id="19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7638"/>
      </w:tblGrid>
      <w:tr w:rsidR="00785E2B" w:rsidRPr="00AF5014" w14:paraId="2655EC17" w14:textId="77777777" w:rsidTr="007B159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7E40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2F86" w14:textId="60294364" w:rsidR="00785E2B" w:rsidRPr="00AF5014" w:rsidRDefault="00304B8E" w:rsidP="007B1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Wissenspool für Fachschaften wurde angelegt</w:t>
            </w:r>
          </w:p>
        </w:tc>
      </w:tr>
      <w:tr w:rsidR="00785E2B" w:rsidRPr="00AF5014" w14:paraId="0A9773E7" w14:textId="77777777" w:rsidTr="007B159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01FA" w14:textId="77777777" w:rsidR="00785E2B" w:rsidRPr="00AF5014" w:rsidRDefault="00785E2B" w:rsidP="007B159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70BA291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9136" w14:textId="29CFE723" w:rsidR="00785E2B" w:rsidRPr="00293413" w:rsidRDefault="00304B8E" w:rsidP="00785E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Kann gefüttert werden, kann auf Wissen zugegriffen werden</w:t>
            </w:r>
          </w:p>
        </w:tc>
      </w:tr>
    </w:tbl>
    <w:p w14:paraId="7D517C61" w14:textId="77777777" w:rsidR="00785E2B" w:rsidRDefault="00785E2B">
      <w:pPr>
        <w:rPr>
          <w:rFonts w:ascii="Calibri" w:eastAsia="Calibri" w:hAnsi="Calibri" w:cs="Calibri"/>
        </w:rPr>
      </w:pPr>
    </w:p>
    <w:p w14:paraId="0007AD40" w14:textId="7172900E" w:rsidR="00785E2B" w:rsidRPr="00594AB1" w:rsidRDefault="00785E2B" w:rsidP="00785E2B">
      <w:pPr>
        <w:pStyle w:val="berschrift2"/>
      </w:pPr>
      <w:bookmarkStart w:id="20" w:name="_Toc156842618"/>
      <w:r w:rsidRPr="00594AB1">
        <w:t xml:space="preserve">TOP </w:t>
      </w:r>
      <w:r>
        <w:t xml:space="preserve">14 </w:t>
      </w:r>
      <w:r w:rsidR="00ED5416" w:rsidRPr="00ED5416">
        <w:t xml:space="preserve">Baustelle Info/Sorgen </w:t>
      </w:r>
      <w:proofErr w:type="spellStart"/>
      <w:r w:rsidR="00ED5416" w:rsidRPr="00ED5416">
        <w:t>s.Mail</w:t>
      </w:r>
      <w:bookmarkEnd w:id="20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7638"/>
      </w:tblGrid>
      <w:tr w:rsidR="00785E2B" w:rsidRPr="00AF5014" w14:paraId="5DA55A2E" w14:textId="77777777" w:rsidTr="007B159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1437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A6305" w14:textId="47A5389A" w:rsidR="00785E2B" w:rsidRPr="00AF5014" w:rsidRDefault="00304B8E" w:rsidP="007B1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Infos dazu in entsprechender Mail</w:t>
            </w:r>
          </w:p>
        </w:tc>
      </w:tr>
      <w:tr w:rsidR="00785E2B" w:rsidRPr="00AF5014" w14:paraId="46605F07" w14:textId="77777777" w:rsidTr="007B159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8CBA" w14:textId="77777777" w:rsidR="00785E2B" w:rsidRPr="00AF5014" w:rsidRDefault="00785E2B" w:rsidP="007B159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4008946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F03C4" w14:textId="37F86AFA" w:rsidR="00785E2B" w:rsidRPr="00293413" w:rsidRDefault="00304B8E" w:rsidP="00785E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Quintessenz: Kein Risiko für Studierende und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Mitarbeiter:innen</w:t>
            </w:r>
            <w:proofErr w:type="spellEnd"/>
            <w:proofErr w:type="gramEnd"/>
          </w:p>
        </w:tc>
      </w:tr>
    </w:tbl>
    <w:p w14:paraId="119AF077" w14:textId="77777777" w:rsidR="00785E2B" w:rsidRDefault="00785E2B">
      <w:pPr>
        <w:rPr>
          <w:rFonts w:ascii="Calibri" w:eastAsia="Calibri" w:hAnsi="Calibri" w:cs="Calibri"/>
        </w:rPr>
      </w:pPr>
    </w:p>
    <w:p w14:paraId="3DF31850" w14:textId="3A868350" w:rsidR="00785E2B" w:rsidRPr="00594AB1" w:rsidRDefault="00785E2B" w:rsidP="00785E2B">
      <w:pPr>
        <w:pStyle w:val="berschrift2"/>
      </w:pPr>
      <w:bookmarkStart w:id="21" w:name="_Toc156842619"/>
      <w:r w:rsidRPr="00594AB1">
        <w:t xml:space="preserve">TOP </w:t>
      </w:r>
      <w:r>
        <w:t xml:space="preserve">15 </w:t>
      </w:r>
      <w:r w:rsidR="00ED5416" w:rsidRPr="00ED5416">
        <w:t xml:space="preserve">Vorstellungsvorträge </w:t>
      </w:r>
      <w:proofErr w:type="spellStart"/>
      <w:r w:rsidR="00ED5416" w:rsidRPr="00ED5416">
        <w:t>KliNeuroPsy</w:t>
      </w:r>
      <w:proofErr w:type="spellEnd"/>
      <w:r w:rsidR="00ED5416" w:rsidRPr="00ED5416">
        <w:t xml:space="preserve"> -&gt; </w:t>
      </w:r>
      <w:proofErr w:type="gramStart"/>
      <w:r w:rsidR="00ED5416" w:rsidRPr="00ED5416">
        <w:t>Info Community</w:t>
      </w:r>
      <w:proofErr w:type="gramEnd"/>
      <w:r w:rsidR="00ED5416" w:rsidRPr="00ED5416">
        <w:t xml:space="preserve"> ok?</w:t>
      </w:r>
      <w:bookmarkEnd w:id="21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785E2B" w:rsidRPr="00AF5014" w14:paraId="63F10A0F" w14:textId="77777777" w:rsidTr="007B159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9532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7ABA" w14:textId="589CB925" w:rsidR="00785E2B" w:rsidRPr="00AF5014" w:rsidRDefault="00304B8E" w:rsidP="007B1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Zu den Vorträgen gehen und die potentiellen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Professor:innen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kennen lernen </w:t>
            </w:r>
          </w:p>
        </w:tc>
      </w:tr>
      <w:tr w:rsidR="00785E2B" w:rsidRPr="00AF5014" w14:paraId="3606B9C8" w14:textId="77777777" w:rsidTr="007B159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CF25" w14:textId="77777777" w:rsidR="00785E2B" w:rsidRPr="00AF5014" w:rsidRDefault="00785E2B" w:rsidP="007B159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2E69549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AF35" w14:textId="77777777" w:rsidR="00785E2B" w:rsidRDefault="00304B8E" w:rsidP="00785E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 7. Und 8.2. stellen sich die potentiellen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Professor:innen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für die Klinische Neuropsychologie vor</w:t>
            </w:r>
          </w:p>
          <w:p w14:paraId="4581117E" w14:textId="77777777" w:rsidR="006D58FF" w:rsidRPr="006D58FF" w:rsidRDefault="006D58FF" w:rsidP="00785E2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Ist es ok, wenn Vortraginfos in den Gruppen verteilt werden für die Professur? </w:t>
            </w:r>
          </w:p>
          <w:p w14:paraId="32F9D901" w14:textId="3ABC9448" w:rsidR="006D58FF" w:rsidRPr="00293413" w:rsidRDefault="006D58FF" w:rsidP="006D58FF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Alle dafür</w:t>
            </w:r>
          </w:p>
        </w:tc>
      </w:tr>
      <w:tr w:rsidR="00785E2B" w:rsidRPr="00AF5014" w14:paraId="223C611A" w14:textId="77777777" w:rsidTr="007B159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1ECE5" w14:textId="77777777" w:rsidR="00785E2B" w:rsidRPr="00AF5014" w:rsidRDefault="00785E2B" w:rsidP="007B159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F2B8" w14:textId="7328E9F4" w:rsidR="00785E2B" w:rsidRPr="00452271" w:rsidRDefault="00304B8E" w:rsidP="00785E2B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Schauen ob man Zeit und Lust hat hinzugehen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5B68" w14:textId="24F9055B" w:rsidR="00785E2B" w:rsidRPr="00AF5014" w:rsidRDefault="00304B8E" w:rsidP="007B15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503FE2F8" w14:textId="77777777" w:rsidR="00785E2B" w:rsidRDefault="00785E2B">
      <w:pPr>
        <w:rPr>
          <w:rFonts w:ascii="Calibri" w:eastAsia="Calibri" w:hAnsi="Calibri" w:cs="Calibri"/>
        </w:rPr>
      </w:pPr>
    </w:p>
    <w:p w14:paraId="52185FD8" w14:textId="77777777" w:rsidR="00785E2B" w:rsidRDefault="00785E2B">
      <w:pPr>
        <w:rPr>
          <w:rFonts w:ascii="Calibri" w:eastAsia="Calibri" w:hAnsi="Calibri" w:cs="Calibri"/>
        </w:rPr>
      </w:pPr>
    </w:p>
    <w:p w14:paraId="4AD056C5" w14:textId="72095A17" w:rsidR="006D58FF" w:rsidRPr="00594AB1" w:rsidRDefault="006D58FF" w:rsidP="006D58FF">
      <w:pPr>
        <w:pStyle w:val="berschrift2"/>
      </w:pPr>
      <w:bookmarkStart w:id="22" w:name="_Toc156842620"/>
      <w:r w:rsidRPr="00594AB1">
        <w:t xml:space="preserve">TOP </w:t>
      </w:r>
      <w:r>
        <w:t>16 Studiengruppe WhatsApp</w:t>
      </w:r>
      <w:bookmarkEnd w:id="22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D58FF" w:rsidRPr="00AF5014" w14:paraId="735E8D3C" w14:textId="77777777" w:rsidTr="008379D0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DA892" w14:textId="77777777" w:rsidR="006D58FF" w:rsidRPr="00AF5014" w:rsidRDefault="006D58FF" w:rsidP="008379D0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8BD2E" w14:textId="1795F90E" w:rsidR="006D58FF" w:rsidRPr="00AF5014" w:rsidRDefault="006D58FF" w:rsidP="008379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Soll jede Art von Studien geteilt werden dürfen?</w:t>
            </w:r>
          </w:p>
        </w:tc>
      </w:tr>
      <w:tr w:rsidR="006D58FF" w:rsidRPr="00AF5014" w14:paraId="3716C8B7" w14:textId="77777777" w:rsidTr="008379D0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3CFF" w14:textId="77777777" w:rsidR="006D58FF" w:rsidRPr="00AF5014" w:rsidRDefault="006D58FF" w:rsidP="008379D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CF9C266" w14:textId="77777777" w:rsidR="006D58FF" w:rsidRPr="00AF5014" w:rsidRDefault="006D58FF" w:rsidP="008379D0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B300" w14:textId="7AC4621B" w:rsidR="006D58FF" w:rsidRPr="00293413" w:rsidRDefault="006D58FF" w:rsidP="006D58FF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 alle dürfen geteilt werden unabhängig ob </w:t>
            </w:r>
            <w:proofErr w:type="spellStart"/>
            <w:r>
              <w:rPr>
                <w:rFonts w:ascii="Calibri" w:eastAsia="Calibri" w:hAnsi="Calibri" w:cs="Calibri"/>
              </w:rPr>
              <w:t>VPh</w:t>
            </w:r>
            <w:proofErr w:type="spellEnd"/>
            <w:r>
              <w:rPr>
                <w:rFonts w:ascii="Calibri" w:eastAsia="Calibri" w:hAnsi="Calibri" w:cs="Calibri"/>
              </w:rPr>
              <w:t xml:space="preserve"> oder keine </w:t>
            </w:r>
            <w:proofErr w:type="spellStart"/>
            <w:r>
              <w:rPr>
                <w:rFonts w:ascii="Calibri" w:eastAsia="Calibri" w:hAnsi="Calibri" w:cs="Calibri"/>
              </w:rPr>
              <w:t>Vph</w:t>
            </w:r>
            <w:proofErr w:type="spellEnd"/>
          </w:p>
        </w:tc>
      </w:tr>
      <w:tr w:rsidR="006D58FF" w:rsidRPr="00AF5014" w14:paraId="268988CC" w14:textId="77777777" w:rsidTr="008379D0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D36D" w14:textId="77777777" w:rsidR="006D58FF" w:rsidRPr="00AF5014" w:rsidRDefault="006D58FF" w:rsidP="008379D0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9FE4" w14:textId="77777777" w:rsidR="006D58FF" w:rsidRPr="00452271" w:rsidRDefault="006D58FF" w:rsidP="006D58FF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Aufgaben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B684" w14:textId="77777777" w:rsidR="006D58FF" w:rsidRPr="00AF5014" w:rsidRDefault="006D58FF" w:rsidP="008379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Zuständige</w:t>
            </w:r>
          </w:p>
        </w:tc>
      </w:tr>
    </w:tbl>
    <w:p w14:paraId="6062D69E" w14:textId="77777777" w:rsidR="006D58FF" w:rsidRDefault="006D58FF" w:rsidP="00ED5416">
      <w:pPr>
        <w:pStyle w:val="berschrift2"/>
      </w:pPr>
    </w:p>
    <w:p w14:paraId="2255A4FC" w14:textId="77777777" w:rsidR="00BC5FC6" w:rsidRDefault="00BC5FC6" w:rsidP="00CD2F36">
      <w:pPr>
        <w:pStyle w:val="berschrift2"/>
      </w:pPr>
      <w:bookmarkStart w:id="23" w:name="_Toc11"/>
      <w:bookmarkStart w:id="24" w:name="_Toc156842621"/>
    </w:p>
    <w:p w14:paraId="440DC677" w14:textId="4AA7173C" w:rsidR="006A29F1" w:rsidRPr="00AF5014" w:rsidRDefault="009562C8" w:rsidP="00CD2F36">
      <w:pPr>
        <w:pStyle w:val="berschrift2"/>
      </w:pPr>
      <w:r w:rsidRPr="00AF5014">
        <w:t xml:space="preserve">TOP </w:t>
      </w:r>
      <w:r w:rsidR="00252D02" w:rsidRPr="00AF5014">
        <w:t>1</w:t>
      </w:r>
      <w:r w:rsidR="00ED5416">
        <w:t>9</w:t>
      </w:r>
      <w:r w:rsidRPr="00AF5014">
        <w:t xml:space="preserve"> Bestimmung der Sitzungsleitung für die nächste FS-Vollversammlung</w:t>
      </w:r>
      <w:bookmarkEnd w:id="23"/>
      <w:bookmarkEnd w:id="24"/>
    </w:p>
    <w:p w14:paraId="5F83920E" w14:textId="47C8B9E6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Da keine weiteren </w:t>
      </w:r>
      <w:r w:rsidRPr="006D58FF">
        <w:rPr>
          <w:rFonts w:ascii="Calibri" w:eastAsia="Calibri" w:hAnsi="Calibri" w:cs="Calibri"/>
          <w:color w:val="auto"/>
        </w:rPr>
        <w:t xml:space="preserve">Tagesordnungspunkte vorliegen, erklärt die Sitzungsleitung die Fachschafts-Vollversammlung um </w:t>
      </w:r>
      <w:r w:rsidR="006D58FF" w:rsidRPr="006D58FF">
        <w:rPr>
          <w:rFonts w:ascii="Calibri" w:eastAsia="Calibri" w:hAnsi="Calibri" w:cs="Calibri"/>
          <w:b/>
          <w:color w:val="auto"/>
        </w:rPr>
        <w:t>18</w:t>
      </w:r>
      <w:r w:rsidR="00401CAA" w:rsidRPr="006D58FF">
        <w:rPr>
          <w:rFonts w:ascii="Calibri" w:eastAsia="Calibri" w:hAnsi="Calibri" w:cs="Calibri"/>
          <w:b/>
          <w:color w:val="auto"/>
        </w:rPr>
        <w:t>:</w:t>
      </w:r>
      <w:r w:rsidR="006D58FF" w:rsidRPr="006D58FF">
        <w:rPr>
          <w:rFonts w:ascii="Calibri" w:eastAsia="Calibri" w:hAnsi="Calibri" w:cs="Calibri"/>
          <w:b/>
          <w:color w:val="auto"/>
        </w:rPr>
        <w:t>59</w:t>
      </w:r>
      <w:r w:rsidR="00401CAA" w:rsidRPr="006D58FF">
        <w:rPr>
          <w:rFonts w:ascii="Calibri" w:eastAsia="Calibri" w:hAnsi="Calibri" w:cs="Calibri"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448568EF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>Die nächste Fachschafts</w:t>
      </w:r>
      <w:r w:rsidR="00037512">
        <w:rPr>
          <w:rFonts w:ascii="Calibri" w:eastAsia="Calibri" w:hAnsi="Calibri" w:cs="Calibri"/>
          <w:color w:val="auto"/>
        </w:rPr>
        <w:t>s</w:t>
      </w:r>
      <w:r w:rsidRPr="00AF5014">
        <w:rPr>
          <w:rFonts w:ascii="Calibri" w:eastAsia="Calibri" w:hAnsi="Calibri" w:cs="Calibri"/>
          <w:color w:val="auto"/>
        </w:rPr>
        <w:t xml:space="preserve">itzung wird am </w:t>
      </w:r>
      <w:r w:rsidR="006D58FF" w:rsidRPr="006D58FF">
        <w:rPr>
          <w:rFonts w:ascii="Calibri" w:eastAsia="Calibri" w:hAnsi="Calibri" w:cs="Calibri"/>
          <w:b/>
          <w:bCs/>
          <w:color w:val="auto"/>
        </w:rPr>
        <w:t>29.01.2024</w:t>
      </w:r>
      <w:r w:rsidRPr="00D071A4">
        <w:rPr>
          <w:rFonts w:ascii="Calibri" w:eastAsia="Calibri" w:hAnsi="Calibri" w:cs="Calibri"/>
          <w:color w:val="FF0000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</w:t>
      </w:r>
      <w:r w:rsidR="00037512">
        <w:rPr>
          <w:rFonts w:ascii="Calibri" w:eastAsia="Calibri" w:hAnsi="Calibri" w:cs="Calibri"/>
        </w:rPr>
        <w:t>am Institut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1FFE6E7E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6D58FF" w:rsidRPr="006D58FF">
        <w:rPr>
          <w:rFonts w:ascii="Calibri" w:eastAsia="Calibri" w:hAnsi="Calibri" w:cs="Calibri"/>
          <w:b/>
        </w:rPr>
        <w:t>Kathi</w:t>
      </w:r>
    </w:p>
    <w:p w14:paraId="053C1DE9" w14:textId="5192A9E6" w:rsidR="00156F98" w:rsidRPr="006D58FF" w:rsidRDefault="00C812A0" w:rsidP="009C793A">
      <w:pPr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</w:rPr>
        <w:t xml:space="preserve">Protokoll: </w:t>
      </w:r>
      <w:r w:rsidR="006D58FF" w:rsidRPr="006D58FF">
        <w:rPr>
          <w:rFonts w:ascii="Calibri" w:eastAsia="Calibri" w:hAnsi="Calibri" w:cs="Calibri"/>
          <w:b/>
          <w:color w:val="auto"/>
        </w:rPr>
        <w:t>Elias</w:t>
      </w:r>
    </w:p>
    <w:sectPr w:rsidR="00156F98" w:rsidRPr="006D58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3A20" w14:textId="77777777" w:rsidR="005E2980" w:rsidRDefault="005E2980">
      <w:r>
        <w:separator/>
      </w:r>
    </w:p>
  </w:endnote>
  <w:endnote w:type="continuationSeparator" w:id="0">
    <w:p w14:paraId="5FF7133F" w14:textId="77777777" w:rsidR="005E2980" w:rsidRDefault="005E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AC74" w14:textId="77777777" w:rsidR="005E2980" w:rsidRDefault="005E2980">
      <w:r>
        <w:separator/>
      </w:r>
    </w:p>
  </w:footnote>
  <w:footnote w:type="continuationSeparator" w:id="0">
    <w:p w14:paraId="3BE9F654" w14:textId="77777777" w:rsidR="005E2980" w:rsidRDefault="005E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2FA0AAD8" w:rsidR="00CC4DC6" w:rsidRPr="00ED5416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color w:val="auto"/>
        <w:sz w:val="28"/>
        <w:szCs w:val="28"/>
      </w:rPr>
    </w:pPr>
    <w:r w:rsidRPr="00ED5416">
      <w:rPr>
        <w:rFonts w:ascii="Calibri Light" w:eastAsia="Calibri Light" w:hAnsi="Calibri Light" w:cs="Calibri Light"/>
        <w:color w:val="auto"/>
        <w:sz w:val="28"/>
        <w:szCs w:val="28"/>
      </w:rPr>
      <w:t xml:space="preserve">Protokoll zur Fachschafts-Vollversammlung der Studienfachschaft Psychologie am </w:t>
    </w:r>
    <w:r w:rsidR="00ED5416" w:rsidRPr="00ED5416">
      <w:rPr>
        <w:rFonts w:ascii="Calibri Light" w:eastAsia="Calibri Light" w:hAnsi="Calibri Light" w:cs="Calibri Light"/>
        <w:b/>
        <w:color w:val="auto"/>
        <w:sz w:val="28"/>
        <w:szCs w:val="28"/>
      </w:rPr>
      <w:t>22.01.2024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000000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8093D"/>
    <w:multiLevelType w:val="hybridMultilevel"/>
    <w:tmpl w:val="324AB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1820235">
    <w:abstractNumId w:val="3"/>
  </w:num>
  <w:num w:numId="2" w16cid:durableId="474491821">
    <w:abstractNumId w:val="0"/>
  </w:num>
  <w:num w:numId="3" w16cid:durableId="1536305221">
    <w:abstractNumId w:val="4"/>
  </w:num>
  <w:num w:numId="4" w16cid:durableId="1737819853">
    <w:abstractNumId w:val="2"/>
  </w:num>
  <w:num w:numId="5" w16cid:durableId="1568111477">
    <w:abstractNumId w:val="16"/>
  </w:num>
  <w:num w:numId="6" w16cid:durableId="1587228538">
    <w:abstractNumId w:val="15"/>
  </w:num>
  <w:num w:numId="7" w16cid:durableId="1888755421">
    <w:abstractNumId w:val="25"/>
  </w:num>
  <w:num w:numId="8" w16cid:durableId="2042395493">
    <w:abstractNumId w:val="29"/>
  </w:num>
  <w:num w:numId="9" w16cid:durableId="120270936">
    <w:abstractNumId w:val="5"/>
  </w:num>
  <w:num w:numId="10" w16cid:durableId="136925078">
    <w:abstractNumId w:val="33"/>
  </w:num>
  <w:num w:numId="11" w16cid:durableId="1810320154">
    <w:abstractNumId w:val="27"/>
  </w:num>
  <w:num w:numId="12" w16cid:durableId="874074785">
    <w:abstractNumId w:val="14"/>
  </w:num>
  <w:num w:numId="13" w16cid:durableId="871653312">
    <w:abstractNumId w:val="12"/>
  </w:num>
  <w:num w:numId="14" w16cid:durableId="1706951403">
    <w:abstractNumId w:val="35"/>
  </w:num>
  <w:num w:numId="15" w16cid:durableId="1617835685">
    <w:abstractNumId w:val="34"/>
  </w:num>
  <w:num w:numId="16" w16cid:durableId="317928335">
    <w:abstractNumId w:val="7"/>
  </w:num>
  <w:num w:numId="17" w16cid:durableId="586768326">
    <w:abstractNumId w:val="11"/>
  </w:num>
  <w:num w:numId="18" w16cid:durableId="54012459">
    <w:abstractNumId w:val="6"/>
  </w:num>
  <w:num w:numId="19" w16cid:durableId="1343429624">
    <w:abstractNumId w:val="17"/>
  </w:num>
  <w:num w:numId="20" w16cid:durableId="546456097">
    <w:abstractNumId w:val="10"/>
  </w:num>
  <w:num w:numId="21" w16cid:durableId="1463378627">
    <w:abstractNumId w:val="1"/>
  </w:num>
  <w:num w:numId="22" w16cid:durableId="405348426">
    <w:abstractNumId w:val="30"/>
  </w:num>
  <w:num w:numId="23" w16cid:durableId="941498119">
    <w:abstractNumId w:val="22"/>
  </w:num>
  <w:num w:numId="24" w16cid:durableId="1223518689">
    <w:abstractNumId w:val="31"/>
  </w:num>
  <w:num w:numId="25" w16cid:durableId="1407144183">
    <w:abstractNumId w:val="18"/>
  </w:num>
  <w:num w:numId="26" w16cid:durableId="1176729835">
    <w:abstractNumId w:val="19"/>
  </w:num>
  <w:num w:numId="27" w16cid:durableId="1910386098">
    <w:abstractNumId w:val="24"/>
  </w:num>
  <w:num w:numId="28" w16cid:durableId="890649475">
    <w:abstractNumId w:val="32"/>
  </w:num>
  <w:num w:numId="29" w16cid:durableId="1502311226">
    <w:abstractNumId w:val="20"/>
  </w:num>
  <w:num w:numId="30" w16cid:durableId="432939203">
    <w:abstractNumId w:val="9"/>
  </w:num>
  <w:num w:numId="31" w16cid:durableId="734668715">
    <w:abstractNumId w:val="13"/>
  </w:num>
  <w:num w:numId="32" w16cid:durableId="1004211079">
    <w:abstractNumId w:val="28"/>
  </w:num>
  <w:num w:numId="33" w16cid:durableId="1426538656">
    <w:abstractNumId w:val="21"/>
  </w:num>
  <w:num w:numId="34" w16cid:durableId="1023360269">
    <w:abstractNumId w:val="23"/>
  </w:num>
  <w:num w:numId="35" w16cid:durableId="399862825">
    <w:abstractNumId w:val="8"/>
  </w:num>
  <w:num w:numId="36" w16cid:durableId="1301886534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11F97"/>
    <w:rsid w:val="00017534"/>
    <w:rsid w:val="00037512"/>
    <w:rsid w:val="00054767"/>
    <w:rsid w:val="00074C8F"/>
    <w:rsid w:val="00087D31"/>
    <w:rsid w:val="000A0986"/>
    <w:rsid w:val="000D6477"/>
    <w:rsid w:val="00115B73"/>
    <w:rsid w:val="00115F81"/>
    <w:rsid w:val="00143F03"/>
    <w:rsid w:val="00151E97"/>
    <w:rsid w:val="00156F98"/>
    <w:rsid w:val="00162658"/>
    <w:rsid w:val="00162D98"/>
    <w:rsid w:val="001738C7"/>
    <w:rsid w:val="00190165"/>
    <w:rsid w:val="001D0BF8"/>
    <w:rsid w:val="001E3507"/>
    <w:rsid w:val="00215AF8"/>
    <w:rsid w:val="00220FAC"/>
    <w:rsid w:val="0022107D"/>
    <w:rsid w:val="00235F12"/>
    <w:rsid w:val="002410B1"/>
    <w:rsid w:val="00252D02"/>
    <w:rsid w:val="00260A52"/>
    <w:rsid w:val="00267E7C"/>
    <w:rsid w:val="00280A3C"/>
    <w:rsid w:val="00293413"/>
    <w:rsid w:val="002A7B47"/>
    <w:rsid w:val="002C243C"/>
    <w:rsid w:val="002E4BB1"/>
    <w:rsid w:val="00304B8E"/>
    <w:rsid w:val="00307E2A"/>
    <w:rsid w:val="003154F2"/>
    <w:rsid w:val="00316E63"/>
    <w:rsid w:val="00317870"/>
    <w:rsid w:val="00322980"/>
    <w:rsid w:val="003232C2"/>
    <w:rsid w:val="00361531"/>
    <w:rsid w:val="00366F44"/>
    <w:rsid w:val="003D4FCC"/>
    <w:rsid w:val="003E29F1"/>
    <w:rsid w:val="003E5282"/>
    <w:rsid w:val="003F285C"/>
    <w:rsid w:val="003F6F59"/>
    <w:rsid w:val="00401CAA"/>
    <w:rsid w:val="00420CE9"/>
    <w:rsid w:val="00434034"/>
    <w:rsid w:val="00452271"/>
    <w:rsid w:val="00454332"/>
    <w:rsid w:val="00461398"/>
    <w:rsid w:val="00476FC6"/>
    <w:rsid w:val="00481DFF"/>
    <w:rsid w:val="00495A89"/>
    <w:rsid w:val="004C691A"/>
    <w:rsid w:val="004D1EE6"/>
    <w:rsid w:val="004F7C66"/>
    <w:rsid w:val="00517464"/>
    <w:rsid w:val="00522535"/>
    <w:rsid w:val="0053620B"/>
    <w:rsid w:val="00546F50"/>
    <w:rsid w:val="005538D1"/>
    <w:rsid w:val="00560C33"/>
    <w:rsid w:val="00565FC6"/>
    <w:rsid w:val="00594AB1"/>
    <w:rsid w:val="005A76B2"/>
    <w:rsid w:val="005C7E30"/>
    <w:rsid w:val="005D138D"/>
    <w:rsid w:val="005D740B"/>
    <w:rsid w:val="005E2980"/>
    <w:rsid w:val="00613C30"/>
    <w:rsid w:val="00620975"/>
    <w:rsid w:val="00627E84"/>
    <w:rsid w:val="00640488"/>
    <w:rsid w:val="0066287C"/>
    <w:rsid w:val="00666D31"/>
    <w:rsid w:val="006A29F1"/>
    <w:rsid w:val="006D58FF"/>
    <w:rsid w:val="007333D7"/>
    <w:rsid w:val="00742C3D"/>
    <w:rsid w:val="0074652D"/>
    <w:rsid w:val="00774216"/>
    <w:rsid w:val="007819E9"/>
    <w:rsid w:val="007835B3"/>
    <w:rsid w:val="00785E2B"/>
    <w:rsid w:val="007E375D"/>
    <w:rsid w:val="007E3DC5"/>
    <w:rsid w:val="00854123"/>
    <w:rsid w:val="00860894"/>
    <w:rsid w:val="008A4218"/>
    <w:rsid w:val="008B2798"/>
    <w:rsid w:val="008D39F9"/>
    <w:rsid w:val="008E34B3"/>
    <w:rsid w:val="00904BA8"/>
    <w:rsid w:val="0092500D"/>
    <w:rsid w:val="009308AF"/>
    <w:rsid w:val="00931F24"/>
    <w:rsid w:val="00932D6A"/>
    <w:rsid w:val="009562C8"/>
    <w:rsid w:val="00972F68"/>
    <w:rsid w:val="009C6969"/>
    <w:rsid w:val="009C793A"/>
    <w:rsid w:val="009D5B30"/>
    <w:rsid w:val="00A2152A"/>
    <w:rsid w:val="00A24F6F"/>
    <w:rsid w:val="00A35508"/>
    <w:rsid w:val="00A4617C"/>
    <w:rsid w:val="00AD0F6F"/>
    <w:rsid w:val="00AE2280"/>
    <w:rsid w:val="00AF5014"/>
    <w:rsid w:val="00B11313"/>
    <w:rsid w:val="00B2186A"/>
    <w:rsid w:val="00B23FB1"/>
    <w:rsid w:val="00B261AB"/>
    <w:rsid w:val="00B2721E"/>
    <w:rsid w:val="00B5565F"/>
    <w:rsid w:val="00B73351"/>
    <w:rsid w:val="00B81C2F"/>
    <w:rsid w:val="00BB1D66"/>
    <w:rsid w:val="00BC27F1"/>
    <w:rsid w:val="00BC5FC6"/>
    <w:rsid w:val="00BF3B4D"/>
    <w:rsid w:val="00BF46AF"/>
    <w:rsid w:val="00BF5099"/>
    <w:rsid w:val="00BF614A"/>
    <w:rsid w:val="00C321D4"/>
    <w:rsid w:val="00C47895"/>
    <w:rsid w:val="00C60B19"/>
    <w:rsid w:val="00C773A7"/>
    <w:rsid w:val="00C812A0"/>
    <w:rsid w:val="00CA5B78"/>
    <w:rsid w:val="00CB2258"/>
    <w:rsid w:val="00CC32CC"/>
    <w:rsid w:val="00CC4DC6"/>
    <w:rsid w:val="00CC7F85"/>
    <w:rsid w:val="00CD2F36"/>
    <w:rsid w:val="00CD7D59"/>
    <w:rsid w:val="00D015AE"/>
    <w:rsid w:val="00D071A4"/>
    <w:rsid w:val="00D12FDA"/>
    <w:rsid w:val="00D13377"/>
    <w:rsid w:val="00D23467"/>
    <w:rsid w:val="00D32B37"/>
    <w:rsid w:val="00D3777F"/>
    <w:rsid w:val="00D713A3"/>
    <w:rsid w:val="00D84DB8"/>
    <w:rsid w:val="00DC5C06"/>
    <w:rsid w:val="00DF2D52"/>
    <w:rsid w:val="00E43779"/>
    <w:rsid w:val="00E53E0A"/>
    <w:rsid w:val="00E76EBD"/>
    <w:rsid w:val="00E77865"/>
    <w:rsid w:val="00E96CC6"/>
    <w:rsid w:val="00EC3BB5"/>
    <w:rsid w:val="00ED5416"/>
    <w:rsid w:val="00EE12E1"/>
    <w:rsid w:val="00EE48F0"/>
    <w:rsid w:val="00F010C2"/>
    <w:rsid w:val="00F12ED3"/>
    <w:rsid w:val="00F35FD8"/>
    <w:rsid w:val="00F443BD"/>
    <w:rsid w:val="00F53B1E"/>
    <w:rsid w:val="00F6634F"/>
    <w:rsid w:val="00FA444C"/>
    <w:rsid w:val="00FC3C45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798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C812-4E48-4A17-9627-64E1736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Henriette Neuschwander</cp:lastModifiedBy>
  <cp:revision>21</cp:revision>
  <dcterms:created xsi:type="dcterms:W3CDTF">2021-01-16T12:15:00Z</dcterms:created>
  <dcterms:modified xsi:type="dcterms:W3CDTF">2024-03-18T16:41:00Z</dcterms:modified>
</cp:coreProperties>
</file>